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76" w:rsidRDefault="002E7676" w:rsidP="002E7676">
      <w:pPr>
        <w:pStyle w:val="2"/>
        <w:spacing w:before="0" w:after="0" w:line="440" w:lineRule="exact"/>
        <w:jc w:val="center"/>
        <w:rPr>
          <w:sz w:val="44"/>
          <w:szCs w:val="44"/>
        </w:rPr>
      </w:pPr>
      <w:r>
        <w:rPr>
          <w:rFonts w:ascii="华文中宋" w:eastAsia="华文中宋" w:hAnsi="华文中宋" w:hint="eastAsia"/>
          <w:sz w:val="44"/>
          <w:szCs w:val="44"/>
        </w:rPr>
        <w:t>天津工业大学学生党员发展和</w:t>
      </w:r>
    </w:p>
    <w:p w:rsidR="002E7676" w:rsidRDefault="002E7676" w:rsidP="002E7676">
      <w:pPr>
        <w:spacing w:line="440" w:lineRule="exact"/>
        <w:rPr>
          <w:rFonts w:ascii="华文中宋" w:eastAsia="华文中宋" w:hAnsi="华文中宋"/>
          <w:b/>
          <w:sz w:val="36"/>
          <w:szCs w:val="36"/>
        </w:rPr>
      </w:pPr>
      <w:r>
        <w:rPr>
          <w:rFonts w:ascii="华文中宋" w:eastAsia="华文中宋" w:hAnsi="华文中宋" w:hint="eastAsia"/>
          <w:b/>
          <w:sz w:val="44"/>
          <w:szCs w:val="44"/>
        </w:rPr>
        <w:t xml:space="preserve">      教育管理工作实施细则</w:t>
      </w:r>
      <w:r>
        <w:rPr>
          <w:rFonts w:ascii="华文中宋" w:eastAsia="华文中宋" w:hAnsi="华文中宋" w:hint="eastAsia"/>
          <w:b/>
          <w:sz w:val="36"/>
          <w:szCs w:val="36"/>
        </w:rPr>
        <w:t>（试行）</w:t>
      </w:r>
    </w:p>
    <w:p w:rsidR="002E7676" w:rsidRDefault="002E7676" w:rsidP="002E7676">
      <w:pPr>
        <w:spacing w:line="440" w:lineRule="exact"/>
        <w:rPr>
          <w:rFonts w:ascii="华文中宋" w:eastAsia="华文中宋" w:hAnsi="华文中宋"/>
          <w:bCs/>
          <w:sz w:val="30"/>
          <w:szCs w:val="30"/>
        </w:rPr>
      </w:pPr>
      <w:r>
        <w:rPr>
          <w:rFonts w:ascii="华文中宋" w:eastAsia="华文中宋" w:hAnsi="华文中宋" w:hint="eastAsia"/>
          <w:bCs/>
          <w:sz w:val="36"/>
          <w:szCs w:val="36"/>
        </w:rPr>
        <w:t xml:space="preserve">  </w:t>
      </w:r>
      <w:r>
        <w:rPr>
          <w:rFonts w:ascii="华文中宋" w:eastAsia="华文中宋" w:hAnsi="华文中宋" w:hint="eastAsia"/>
          <w:b/>
          <w:sz w:val="36"/>
          <w:szCs w:val="36"/>
        </w:rPr>
        <w:t xml:space="preserve">               </w:t>
      </w:r>
      <w:r>
        <w:rPr>
          <w:rFonts w:ascii="华文中宋" w:eastAsia="华文中宋" w:hAnsi="华文中宋" w:hint="eastAsia"/>
          <w:bCs/>
          <w:sz w:val="30"/>
          <w:szCs w:val="30"/>
        </w:rPr>
        <w:t xml:space="preserve">津工大党[2015] </w:t>
      </w:r>
      <w:r w:rsidR="00F54589">
        <w:rPr>
          <w:rFonts w:ascii="华文中宋" w:eastAsia="华文中宋" w:hAnsi="华文中宋" w:hint="eastAsia"/>
          <w:bCs/>
          <w:sz w:val="30"/>
          <w:szCs w:val="30"/>
        </w:rPr>
        <w:t>25</w:t>
      </w:r>
      <w:r>
        <w:rPr>
          <w:rFonts w:ascii="华文中宋" w:eastAsia="华文中宋" w:hAnsi="华文中宋" w:hint="eastAsia"/>
          <w:bCs/>
          <w:sz w:val="30"/>
          <w:szCs w:val="30"/>
        </w:rPr>
        <w:t xml:space="preserve"> 号</w:t>
      </w:r>
    </w:p>
    <w:p w:rsidR="002E7676" w:rsidRDefault="002E7676" w:rsidP="002E7676">
      <w:pPr>
        <w:spacing w:line="440" w:lineRule="exact"/>
      </w:pPr>
      <w:r>
        <w:rPr>
          <w:rFonts w:ascii="华文中宋" w:eastAsia="华文中宋" w:hAnsi="华文中宋" w:hint="eastAsia"/>
          <w:b/>
          <w:sz w:val="36"/>
          <w:szCs w:val="36"/>
        </w:rPr>
        <w:t xml:space="preserve"> </w:t>
      </w:r>
      <w:r>
        <w:rPr>
          <w:rFonts w:ascii="华文中宋" w:eastAsia="华文中宋" w:hAnsi="华文中宋" w:hint="eastAsia"/>
          <w:bCs/>
          <w:sz w:val="36"/>
          <w:szCs w:val="36"/>
        </w:rPr>
        <w:t xml:space="preserve"> </w:t>
      </w:r>
    </w:p>
    <w:p w:rsidR="002E7676" w:rsidRDefault="002E7676" w:rsidP="002E7676">
      <w:pPr>
        <w:pStyle w:val="10"/>
        <w:spacing w:line="440" w:lineRule="exact"/>
        <w:ind w:firstLine="640"/>
        <w:rPr>
          <w:rFonts w:ascii="黑体" w:eastAsia="黑体" w:hAnsi="宋体"/>
          <w:sz w:val="32"/>
          <w:szCs w:val="32"/>
        </w:rPr>
      </w:pPr>
      <w:r>
        <w:rPr>
          <w:rFonts w:ascii="仿宋_GB2312" w:eastAsia="仿宋_GB2312" w:hAnsi="宋体" w:hint="eastAsia"/>
          <w:sz w:val="32"/>
          <w:szCs w:val="32"/>
        </w:rPr>
        <w:t>为建设高素质学生党员队伍，提升党员管理服务水平，根据《中国共产党章程》、《中国共产党发展党员工作细则》和中共中央《关于加强新形势下发展党员和党员管理工作的意见》及中共天津市委、天津市教育工作委员会关于新形势下发展党员和党员管理的有关文件精神，结合学校工作实际，制订本细则。</w:t>
      </w:r>
      <w:r>
        <w:rPr>
          <w:rFonts w:ascii="黑体" w:eastAsia="黑体" w:hAnsi="宋体" w:hint="eastAsia"/>
          <w:sz w:val="32"/>
          <w:szCs w:val="32"/>
        </w:rPr>
        <w:t xml:space="preserve"> </w:t>
      </w:r>
    </w:p>
    <w:p w:rsidR="002E7676" w:rsidRDefault="002E7676" w:rsidP="002E7676">
      <w:pPr>
        <w:pStyle w:val="10"/>
        <w:spacing w:line="440" w:lineRule="exact"/>
        <w:ind w:firstLine="640"/>
        <w:rPr>
          <w:rFonts w:ascii="黑体" w:eastAsia="黑体" w:hAnsi="宋体"/>
          <w:sz w:val="32"/>
          <w:szCs w:val="32"/>
        </w:rPr>
      </w:pPr>
    </w:p>
    <w:p w:rsidR="002E7676" w:rsidRDefault="002E7676" w:rsidP="002E7676">
      <w:pPr>
        <w:pStyle w:val="10"/>
        <w:spacing w:line="440" w:lineRule="exact"/>
        <w:ind w:firstLineChars="0" w:firstLine="0"/>
        <w:outlineLvl w:val="2"/>
        <w:rPr>
          <w:rFonts w:ascii="黑体" w:eastAsia="黑体" w:hAnsi="宋体"/>
          <w:sz w:val="32"/>
          <w:szCs w:val="32"/>
        </w:rPr>
      </w:pPr>
      <w:r>
        <w:rPr>
          <w:rFonts w:ascii="黑体" w:eastAsia="黑体" w:hAnsi="宋体" w:hint="eastAsia"/>
          <w:sz w:val="32"/>
          <w:szCs w:val="32"/>
        </w:rPr>
        <w:t xml:space="preserve">                 第一章    总  则</w:t>
      </w:r>
    </w:p>
    <w:p w:rsidR="002E7676" w:rsidRDefault="002E7676" w:rsidP="002E7676">
      <w:pPr>
        <w:pStyle w:val="10"/>
        <w:spacing w:line="440" w:lineRule="exact"/>
        <w:ind w:firstLineChars="0" w:firstLine="0"/>
        <w:outlineLvl w:val="2"/>
        <w:rPr>
          <w:rFonts w:ascii="黑体" w:eastAsia="黑体" w:hAnsi="宋体"/>
          <w:sz w:val="32"/>
          <w:szCs w:val="32"/>
        </w:rPr>
      </w:pPr>
    </w:p>
    <w:p w:rsidR="002E7676" w:rsidRDefault="002E7676" w:rsidP="002E7676">
      <w:pPr>
        <w:spacing w:line="44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第一条</w:t>
      </w:r>
      <w:r>
        <w:rPr>
          <w:rFonts w:ascii="仿宋_GB2312" w:eastAsia="仿宋_GB2312" w:hAnsi="宋体" w:hint="eastAsia"/>
          <w:sz w:val="32"/>
          <w:szCs w:val="32"/>
        </w:rPr>
        <w:t xml:space="preserve"> 学生党员发展和党员教员管理工作要坚持以邓小平理论、“三个代表”重要思想、科学发展观为指导，深入贯彻习近平总书记系列重要讲话精神，严格发展党员工作程序，坚持成熟一个发展一个。</w:t>
      </w:r>
    </w:p>
    <w:p w:rsidR="002E7676" w:rsidRDefault="002E7676" w:rsidP="002E7676">
      <w:pPr>
        <w:pStyle w:val="10"/>
        <w:spacing w:line="440" w:lineRule="exact"/>
        <w:ind w:firstLine="643"/>
        <w:rPr>
          <w:rFonts w:ascii="仿宋_GB2312" w:eastAsia="仿宋_GB2312" w:hAnsi="宋体"/>
          <w:sz w:val="32"/>
          <w:szCs w:val="32"/>
        </w:rPr>
      </w:pPr>
      <w:r>
        <w:rPr>
          <w:rFonts w:ascii="仿宋_GB2312" w:eastAsia="仿宋_GB2312" w:hAnsi="宋体" w:hint="eastAsia"/>
          <w:b/>
          <w:bCs/>
          <w:sz w:val="32"/>
          <w:szCs w:val="32"/>
        </w:rPr>
        <w:t>第二条</w:t>
      </w:r>
      <w:r>
        <w:rPr>
          <w:rFonts w:ascii="仿宋_GB2312" w:eastAsia="仿宋_GB2312" w:hAnsi="宋体" w:hint="eastAsia"/>
          <w:sz w:val="32"/>
          <w:szCs w:val="32"/>
        </w:rPr>
        <w:t xml:space="preserve"> 把培育和践行社会主义核心价值观贯穿于发展学生党员工作的全过程，按照“控制总量、优化结构、提高质量、发挥作用”的总要求，努力建设一支信念坚定、素质优良、规模适度、结构合理、纪律严明、作用突出的大学生党员队伍。</w:t>
      </w:r>
    </w:p>
    <w:p w:rsidR="002E7676" w:rsidRDefault="002E7676" w:rsidP="002E7676">
      <w:pPr>
        <w:spacing w:line="44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 xml:space="preserve">第三条 </w:t>
      </w:r>
      <w:r>
        <w:rPr>
          <w:rFonts w:ascii="仿宋_GB2312" w:eastAsia="仿宋_GB2312" w:hAnsi="宋体" w:hint="eastAsia"/>
          <w:sz w:val="32"/>
          <w:szCs w:val="32"/>
        </w:rPr>
        <w:t>注重把学生党员发展工作与加强学生党员教育管理和监督服务结合起来，积极探索新机制、新办法。严格党内组织生活，使每一名学生党员置于党组织的有效管理和约束监督之下。</w:t>
      </w:r>
    </w:p>
    <w:p w:rsidR="002E7676" w:rsidRDefault="002E7676" w:rsidP="002E7676">
      <w:pPr>
        <w:spacing w:line="440" w:lineRule="exact"/>
        <w:ind w:firstLineChars="200" w:firstLine="640"/>
        <w:rPr>
          <w:rFonts w:ascii="黑体" w:eastAsia="黑体" w:hAnsi="宋体"/>
          <w:sz w:val="32"/>
          <w:szCs w:val="32"/>
        </w:rPr>
      </w:pPr>
    </w:p>
    <w:p w:rsidR="002E7676" w:rsidRDefault="002E7676" w:rsidP="002E7676">
      <w:pPr>
        <w:spacing w:line="440" w:lineRule="exact"/>
        <w:ind w:firstLineChars="200" w:firstLine="640"/>
        <w:rPr>
          <w:rFonts w:ascii="黑体" w:eastAsia="黑体" w:hAnsi="宋体"/>
          <w:sz w:val="32"/>
          <w:szCs w:val="32"/>
        </w:rPr>
      </w:pPr>
      <w:r>
        <w:rPr>
          <w:rFonts w:ascii="黑体" w:eastAsia="黑体" w:hAnsi="宋体" w:hint="eastAsia"/>
          <w:sz w:val="32"/>
          <w:szCs w:val="32"/>
        </w:rPr>
        <w:t xml:space="preserve">             第二章 学生党员发展 </w:t>
      </w:r>
    </w:p>
    <w:p w:rsidR="002E7676" w:rsidRDefault="002E7676" w:rsidP="002E7676">
      <w:pPr>
        <w:pStyle w:val="10"/>
        <w:spacing w:line="440" w:lineRule="exact"/>
        <w:ind w:firstLineChars="0" w:firstLine="0"/>
        <w:outlineLvl w:val="2"/>
        <w:rPr>
          <w:rFonts w:ascii="黑体" w:eastAsia="黑体" w:hAnsi="宋体"/>
          <w:sz w:val="32"/>
          <w:szCs w:val="32"/>
        </w:rPr>
      </w:pPr>
    </w:p>
    <w:p w:rsidR="002E7676" w:rsidRDefault="002E7676" w:rsidP="002E7676">
      <w:pPr>
        <w:spacing w:line="44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第四条</w:t>
      </w:r>
      <w:r>
        <w:rPr>
          <w:rFonts w:ascii="仿宋_GB2312" w:eastAsia="仿宋_GB2312" w:hAnsi="宋体" w:cs="宋体" w:hint="eastAsia"/>
          <w:kern w:val="0"/>
          <w:sz w:val="32"/>
          <w:szCs w:val="32"/>
        </w:rPr>
        <w:t xml:space="preserve"> 全面推行发展学生党员“四公示三投票二预审一测评”制度</w:t>
      </w:r>
    </w:p>
    <w:p w:rsidR="002E7676" w:rsidRDefault="002E7676" w:rsidP="002E7676">
      <w:pPr>
        <w:spacing w:line="440" w:lineRule="exact"/>
        <w:rPr>
          <w:rFonts w:ascii="仿宋_GB2312" w:eastAsia="仿宋_GB2312" w:hAnsi="宋体" w:cs="宋体"/>
          <w:kern w:val="0"/>
          <w:sz w:val="32"/>
          <w:szCs w:val="32"/>
        </w:rPr>
      </w:pPr>
      <w:r>
        <w:rPr>
          <w:rFonts w:ascii="仿宋_GB2312" w:eastAsia="仿宋_GB2312" w:hAnsi="宋体" w:hint="eastAsia"/>
          <w:b/>
          <w:sz w:val="32"/>
          <w:szCs w:val="32"/>
        </w:rPr>
        <w:lastRenderedPageBreak/>
        <w:t xml:space="preserve">  </w:t>
      </w:r>
      <w:r>
        <w:rPr>
          <w:rFonts w:ascii="仿宋_GB2312" w:eastAsia="仿宋_GB2312" w:hAnsi="宋体" w:cs="宋体" w:hint="eastAsia"/>
          <w:bCs/>
          <w:kern w:val="0"/>
          <w:sz w:val="32"/>
          <w:szCs w:val="32"/>
        </w:rPr>
        <w:t xml:space="preserve">  1.严格执行“四榜公示”。</w:t>
      </w:r>
      <w:r>
        <w:rPr>
          <w:rFonts w:ascii="仿宋_GB2312" w:eastAsia="仿宋_GB2312" w:hAnsi="宋体" w:cs="宋体" w:hint="eastAsia"/>
          <w:kern w:val="0"/>
          <w:sz w:val="32"/>
          <w:szCs w:val="32"/>
        </w:rPr>
        <w:t>在推优确定入党积极分子、制定发展党员年度计划、接收预备党员、预备党员转正等四个环节进行公示。公示内容包括公示对象的基本情况、监督电话、受理部门和接待时间等，公示时间为5个工作日。</w:t>
      </w:r>
    </w:p>
    <w:p w:rsidR="002E7676" w:rsidRDefault="002E7676" w:rsidP="002E7676">
      <w:pPr>
        <w:numPr>
          <w:ilvl w:val="0"/>
          <w:numId w:val="1"/>
        </w:num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bCs/>
          <w:kern w:val="0"/>
          <w:sz w:val="32"/>
          <w:szCs w:val="32"/>
        </w:rPr>
        <w:t>采取“三次投票”。</w:t>
      </w:r>
      <w:r>
        <w:rPr>
          <w:rFonts w:ascii="仿宋_GB2312" w:eastAsia="仿宋_GB2312" w:hAnsi="宋体" w:cs="宋体" w:hint="eastAsia"/>
          <w:kern w:val="0"/>
          <w:sz w:val="32"/>
          <w:szCs w:val="32"/>
        </w:rPr>
        <w:t>在推优、接收预备党员和预备党员转正等三个环节采取无记名投票方式进行表决。</w:t>
      </w:r>
    </w:p>
    <w:p w:rsidR="002E7676" w:rsidRDefault="002E7676" w:rsidP="002E7676">
      <w:pPr>
        <w:numPr>
          <w:ilvl w:val="0"/>
          <w:numId w:val="1"/>
        </w:num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实行“二级预审”。支部大会讨论接收预备党员或预备党员转正前，学院党委（党总支）要</w:t>
      </w:r>
      <w:r>
        <w:rPr>
          <w:rFonts w:ascii="仿宋_GB2312" w:eastAsia="仿宋_GB2312" w:hint="eastAsia"/>
          <w:sz w:val="32"/>
          <w:szCs w:val="32"/>
        </w:rPr>
        <w:t>对经支委会研究拟同意接收的新党员或转正的预备党员进行预审，并形成是否接收或转正的意见。校</w:t>
      </w:r>
      <w:r>
        <w:rPr>
          <w:rFonts w:ascii="仿宋_GB2312" w:eastAsia="仿宋_GB2312" w:hAnsi="宋体" w:cs="宋体" w:hint="eastAsia"/>
          <w:kern w:val="0"/>
          <w:sz w:val="32"/>
          <w:szCs w:val="32"/>
        </w:rPr>
        <w:t>党委组织专门力量，对经学院党组织预审通过</w:t>
      </w:r>
      <w:r>
        <w:rPr>
          <w:rFonts w:ascii="仿宋_GB2312" w:eastAsia="仿宋_GB2312" w:hint="eastAsia"/>
          <w:sz w:val="32"/>
          <w:szCs w:val="32"/>
        </w:rPr>
        <w:t>拟同意接收的新党员或转正的预备党员进行严格审查。</w:t>
      </w:r>
      <w:r>
        <w:rPr>
          <w:rFonts w:ascii="仿宋_GB2312" w:eastAsia="仿宋_GB2312" w:hAnsi="宋体" w:cs="宋体" w:hint="eastAsia"/>
          <w:kern w:val="0"/>
          <w:sz w:val="32"/>
          <w:szCs w:val="32"/>
        </w:rPr>
        <w:t>没有经过预审或审查不合格的，不能履行发展（转正）手续。</w:t>
      </w:r>
    </w:p>
    <w:p w:rsidR="002E7676" w:rsidRDefault="002E7676" w:rsidP="002E7676">
      <w:p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bCs/>
          <w:kern w:val="0"/>
          <w:sz w:val="32"/>
          <w:szCs w:val="32"/>
        </w:rPr>
        <w:t>4.组织“民主测评”。</w:t>
      </w:r>
      <w:r>
        <w:rPr>
          <w:rFonts w:ascii="仿宋_GB2312" w:eastAsia="仿宋_GB2312" w:hint="eastAsia"/>
          <w:sz w:val="32"/>
          <w:szCs w:val="32"/>
        </w:rPr>
        <w:t>支部大会讨论学生预备党员转正并报</w:t>
      </w:r>
      <w:r>
        <w:rPr>
          <w:rFonts w:ascii="仿宋_GB2312" w:eastAsia="仿宋_GB2312" w:hAnsi="宋体" w:cs="宋体" w:hint="eastAsia"/>
          <w:kern w:val="0"/>
          <w:sz w:val="32"/>
          <w:szCs w:val="32"/>
        </w:rPr>
        <w:t>学院党委（党总支）</w:t>
      </w:r>
      <w:r>
        <w:rPr>
          <w:rFonts w:ascii="仿宋_GB2312" w:eastAsia="仿宋_GB2312" w:hint="eastAsia"/>
          <w:sz w:val="32"/>
          <w:szCs w:val="32"/>
        </w:rPr>
        <w:t>预审前，要组织预备党员接受民主测评。民主</w:t>
      </w:r>
      <w:r>
        <w:rPr>
          <w:rFonts w:ascii="仿宋_GB2312" w:eastAsia="仿宋_GB2312" w:hAnsi="宋体" w:cs="宋体" w:hint="eastAsia"/>
          <w:kern w:val="0"/>
          <w:sz w:val="32"/>
          <w:szCs w:val="32"/>
        </w:rPr>
        <w:t>测评工作由学院党委（党总支）负责，相关党支部组成民主测评小组召开测评会议，可邀请一定数量的入党积极分子和师生代表列席。民主测评过程分为个人陈述、现场问答、民主评议三个环节。</w:t>
      </w:r>
    </w:p>
    <w:p w:rsidR="002E7676" w:rsidRDefault="002E7676" w:rsidP="002E7676">
      <w:pPr>
        <w:pStyle w:val="10"/>
        <w:spacing w:line="440" w:lineRule="exact"/>
        <w:ind w:firstLineChars="0" w:firstLine="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第五条</w:t>
      </w:r>
      <w:r>
        <w:rPr>
          <w:rFonts w:ascii="仿宋_GB2312" w:eastAsia="仿宋_GB2312" w:hAnsi="宋体" w:hint="eastAsia"/>
          <w:sz w:val="32"/>
          <w:szCs w:val="32"/>
        </w:rPr>
        <w:t xml:space="preserve"> 申请入党人队伍的培养</w:t>
      </w:r>
    </w:p>
    <w:p w:rsidR="002E7676" w:rsidRDefault="002E7676" w:rsidP="002E7676">
      <w:pPr>
        <w:spacing w:line="440" w:lineRule="exact"/>
        <w:rPr>
          <w:rFonts w:ascii="仿宋_GB2312" w:eastAsia="仿宋_GB2312" w:hAnsi="宋体"/>
          <w:sz w:val="32"/>
          <w:szCs w:val="32"/>
        </w:rPr>
      </w:pPr>
      <w:r>
        <w:rPr>
          <w:rFonts w:ascii="仿宋_GB2312" w:eastAsia="仿宋_GB2312" w:hAnsi="宋体" w:hint="eastAsia"/>
          <w:sz w:val="32"/>
          <w:szCs w:val="32"/>
        </w:rPr>
        <w:t xml:space="preserve">    1.各基层党组织应重视新生入党的启蒙教育，在新生入学一个月内积极开展多种形式教育活动，组织他们学习党的基本理论和基本知识，帮助学生提高对党的认识，端正入党动机，积极靠拢党组织。</w:t>
      </w:r>
    </w:p>
    <w:p w:rsidR="002E7676" w:rsidRDefault="002E7676" w:rsidP="002E7676">
      <w:pPr>
        <w:spacing w:line="440" w:lineRule="exact"/>
        <w:rPr>
          <w:rFonts w:ascii="仿宋_GB2312" w:eastAsia="仿宋_GB2312" w:hAnsi="Courier New"/>
          <w:sz w:val="32"/>
          <w:szCs w:val="32"/>
        </w:rPr>
      </w:pPr>
      <w:r>
        <w:rPr>
          <w:rFonts w:ascii="仿宋_GB2312" w:eastAsia="仿宋_GB2312" w:hAnsi="宋体" w:hint="eastAsia"/>
          <w:sz w:val="32"/>
          <w:szCs w:val="32"/>
        </w:rPr>
        <w:t xml:space="preserve">    2.根据《中国共产党章程》要求，</w:t>
      </w:r>
      <w:r>
        <w:rPr>
          <w:rFonts w:ascii="仿宋_GB2312" w:eastAsia="仿宋_GB2312" w:hAnsi="Courier New" w:hint="eastAsia"/>
          <w:sz w:val="32"/>
          <w:szCs w:val="32"/>
        </w:rPr>
        <w:t>年满十八周岁的我校在校大学生可向所在单位党组织提出入党申请。入党申请书由本人用钢笔、签字笔书写，使用A4纸，字迹清楚。</w:t>
      </w:r>
    </w:p>
    <w:p w:rsidR="002E7676" w:rsidRDefault="002E7676" w:rsidP="002E7676">
      <w:pPr>
        <w:numPr>
          <w:ilvl w:val="0"/>
          <w:numId w:val="2"/>
        </w:numPr>
        <w:spacing w:line="440" w:lineRule="exact"/>
        <w:ind w:firstLineChars="200" w:firstLine="640"/>
        <w:rPr>
          <w:rFonts w:ascii="仿宋_GB2312" w:eastAsia="仿宋_GB2312" w:hAnsi="Courier New"/>
          <w:sz w:val="32"/>
          <w:szCs w:val="32"/>
        </w:rPr>
      </w:pPr>
      <w:r>
        <w:rPr>
          <w:rFonts w:ascii="仿宋_GB2312" w:eastAsia="仿宋_GB2312" w:hAnsi="Courier New" w:hint="eastAsia"/>
          <w:sz w:val="32"/>
          <w:szCs w:val="32"/>
        </w:rPr>
        <w:t>申请人提出入党申请一个月内，由支部书记、辅导员、组织委员、组织员或了解情况的正式党员与其进行谈话，并将谈话情况写入《入党申请人谈话记实表》。</w:t>
      </w:r>
    </w:p>
    <w:p w:rsidR="002E7676" w:rsidRDefault="002E7676" w:rsidP="002E7676">
      <w:pPr>
        <w:spacing w:line="440" w:lineRule="exact"/>
        <w:ind w:firstLineChars="200" w:firstLine="643"/>
        <w:rPr>
          <w:rFonts w:ascii="仿宋_GB2312" w:eastAsia="仿宋_GB2312" w:hAnsi="Courier New"/>
          <w:sz w:val="32"/>
          <w:szCs w:val="32"/>
        </w:rPr>
      </w:pPr>
      <w:r>
        <w:rPr>
          <w:rFonts w:ascii="仿宋_GB2312" w:eastAsia="仿宋_GB2312" w:hAnsi="宋体" w:hint="eastAsia"/>
          <w:b/>
          <w:sz w:val="32"/>
          <w:szCs w:val="32"/>
        </w:rPr>
        <w:t>第六条</w:t>
      </w:r>
      <w:r>
        <w:rPr>
          <w:rFonts w:ascii="仿宋_GB2312" w:eastAsia="仿宋_GB2312" w:hAnsi="Courier New" w:hint="eastAsia"/>
          <w:sz w:val="32"/>
          <w:szCs w:val="32"/>
        </w:rPr>
        <w:t xml:space="preserve"> 入党积极分子的培养与考察</w:t>
      </w:r>
    </w:p>
    <w:p w:rsidR="002E7676" w:rsidRDefault="002E7676" w:rsidP="002E7676">
      <w:pPr>
        <w:spacing w:line="440" w:lineRule="exact"/>
        <w:ind w:firstLineChars="200" w:firstLine="640"/>
        <w:rPr>
          <w:rFonts w:ascii="仿宋_GB2312" w:eastAsia="仿宋_GB2312" w:hAnsi="Courier New"/>
          <w:sz w:val="32"/>
          <w:szCs w:val="32"/>
        </w:rPr>
      </w:pPr>
      <w:r>
        <w:rPr>
          <w:rFonts w:ascii="仿宋_GB2312" w:eastAsia="仿宋_GB2312" w:hAnsi="Courier New" w:hint="eastAsia"/>
          <w:sz w:val="32"/>
          <w:szCs w:val="32"/>
        </w:rPr>
        <w:lastRenderedPageBreak/>
        <w:t>1.申请入党人经6个月以上培养教育，条件成熟者可列为入党积极分子。确定入党积极分子时，党员推荐采取会议和票决方式，实到会人数必须超过应到会人数的五分之四，群团组织推优实到会人数必须超过应到会人数的三分之二。推荐结果进行公示，公示时间为5个工作日。支委会根据党员和群团推荐意见以及公示情况确定入党积极分子人选，并报上级党委备案。</w:t>
      </w:r>
    </w:p>
    <w:p w:rsidR="002E7676" w:rsidRDefault="002E7676" w:rsidP="002E7676">
      <w:pPr>
        <w:spacing w:line="440" w:lineRule="exact"/>
        <w:ind w:firstLineChars="200" w:firstLine="640"/>
        <w:rPr>
          <w:rFonts w:ascii="仿宋_GB2312" w:eastAsia="仿宋_GB2312" w:hAnsi="Courier New"/>
          <w:sz w:val="32"/>
          <w:szCs w:val="32"/>
        </w:rPr>
      </w:pPr>
      <w:r>
        <w:rPr>
          <w:rFonts w:ascii="仿宋_GB2312" w:eastAsia="仿宋_GB2312" w:hAnsi="Courier New" w:hint="eastAsia"/>
          <w:sz w:val="32"/>
          <w:szCs w:val="32"/>
        </w:rPr>
        <w:t>2.以学院分党校为主阵地，通过党校团校培训、落实培养联系人责任、交任务压担子、参加志愿服务等方式，强化入党积极分子的理论学习和实践锻炼，使其在学习和实践中快速成长和成熟，不断提高综合素质。</w:t>
      </w:r>
    </w:p>
    <w:p w:rsidR="002E7676" w:rsidRDefault="002E7676" w:rsidP="002E7676">
      <w:pPr>
        <w:spacing w:line="440" w:lineRule="exact"/>
        <w:ind w:firstLineChars="200" w:firstLine="640"/>
        <w:rPr>
          <w:rFonts w:ascii="仿宋_GB2312" w:eastAsia="仿宋_GB2312" w:hAnsi="Courier New"/>
          <w:sz w:val="32"/>
          <w:szCs w:val="32"/>
        </w:rPr>
      </w:pPr>
      <w:r>
        <w:rPr>
          <w:rFonts w:ascii="仿宋_GB2312" w:eastAsia="仿宋_GB2312" w:hAnsi="Courier New" w:hint="eastAsia"/>
          <w:sz w:val="32"/>
          <w:szCs w:val="32"/>
        </w:rPr>
        <w:t>3.各学院每年要对入党积极分子队伍状况作一次分析，并将分析报告存入年终党委工作卷。</w:t>
      </w:r>
    </w:p>
    <w:p w:rsidR="002E7676" w:rsidRDefault="002E7676" w:rsidP="002E7676">
      <w:pPr>
        <w:spacing w:line="440" w:lineRule="exact"/>
        <w:ind w:firstLineChars="200" w:firstLine="640"/>
        <w:rPr>
          <w:rFonts w:ascii="仿宋_GB2312" w:eastAsia="仿宋_GB2312" w:hAnsi="Courier New"/>
          <w:sz w:val="32"/>
          <w:szCs w:val="32"/>
        </w:rPr>
      </w:pPr>
      <w:r>
        <w:rPr>
          <w:rFonts w:ascii="仿宋_GB2312" w:eastAsia="仿宋_GB2312" w:hAnsi="Courier New" w:hint="eastAsia"/>
          <w:sz w:val="32"/>
          <w:szCs w:val="32"/>
        </w:rPr>
        <w:t>4.党支部每半年对入党积极分子在政治思想、道德品行、学习学业、能力素质、现实表现等方面的情况进行考察，并将考察意见填写在《入党积极分子考察表》上。</w:t>
      </w:r>
    </w:p>
    <w:p w:rsidR="002E7676" w:rsidRDefault="002E7676" w:rsidP="002E7676">
      <w:pPr>
        <w:spacing w:line="440" w:lineRule="exact"/>
        <w:ind w:firstLineChars="200" w:firstLine="643"/>
        <w:rPr>
          <w:rFonts w:ascii="仿宋_GB2312" w:eastAsia="仿宋_GB2312" w:hAnsi="Courier New"/>
          <w:sz w:val="32"/>
          <w:szCs w:val="32"/>
        </w:rPr>
      </w:pPr>
      <w:r>
        <w:rPr>
          <w:rFonts w:ascii="仿宋_GB2312" w:eastAsia="仿宋_GB2312" w:hAnsi="Courier New" w:hint="eastAsia"/>
          <w:b/>
          <w:bCs/>
          <w:sz w:val="32"/>
          <w:szCs w:val="32"/>
        </w:rPr>
        <w:t xml:space="preserve">第七条  </w:t>
      </w:r>
      <w:r>
        <w:rPr>
          <w:rFonts w:ascii="仿宋_GB2312" w:eastAsia="仿宋_GB2312" w:hAnsi="Courier New" w:hint="eastAsia"/>
          <w:sz w:val="32"/>
          <w:szCs w:val="32"/>
        </w:rPr>
        <w:t>发展对象的确定与培养</w:t>
      </w:r>
    </w:p>
    <w:p w:rsidR="002E7676" w:rsidRDefault="002E7676" w:rsidP="002E7676">
      <w:pPr>
        <w:spacing w:line="440" w:lineRule="exact"/>
        <w:ind w:firstLineChars="200" w:firstLine="640"/>
        <w:rPr>
          <w:rFonts w:ascii="仿宋_GB2312" w:eastAsia="仿宋_GB2312" w:hAnsi="Courier New"/>
          <w:sz w:val="32"/>
          <w:szCs w:val="32"/>
        </w:rPr>
      </w:pPr>
      <w:r>
        <w:rPr>
          <w:rFonts w:ascii="仿宋_GB2312" w:eastAsia="仿宋_GB2312" w:hAnsi="Courier New" w:hint="eastAsia"/>
          <w:sz w:val="32"/>
          <w:szCs w:val="32"/>
        </w:rPr>
        <w:t>1.对经过一年以上培养教育和考察、基本具备党员条件的入党积极分子，在听取党小组、培养联系人、党员和群众意见的基础上，支部委员会讨论同意并报上级党委备案后，可列为发展对象。</w:t>
      </w:r>
    </w:p>
    <w:p w:rsidR="002E7676" w:rsidRDefault="002E7676" w:rsidP="002E7676">
      <w:pPr>
        <w:spacing w:line="440" w:lineRule="exact"/>
        <w:ind w:firstLineChars="200" w:firstLine="640"/>
        <w:rPr>
          <w:rFonts w:ascii="仿宋_GB2312" w:eastAsia="仿宋_GB2312" w:hAnsi="Courier New"/>
          <w:sz w:val="32"/>
          <w:szCs w:val="32"/>
        </w:rPr>
      </w:pPr>
      <w:r>
        <w:rPr>
          <w:rFonts w:ascii="仿宋_GB2312" w:eastAsia="仿宋_GB2312" w:hAnsi="Courier New" w:hint="eastAsia"/>
          <w:sz w:val="32"/>
          <w:szCs w:val="32"/>
        </w:rPr>
        <w:t>2.确定为发展对象后，党组织要对其进行政治审查，并形成是否影响其入党的结论性意见。凡没有通过政治审查的，一律不能发展入党。</w:t>
      </w:r>
    </w:p>
    <w:p w:rsidR="002E7676" w:rsidRDefault="002E7676" w:rsidP="002E7676">
      <w:p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3.列为发展对象的学生要参加校院两级组织的集中培训，集中培训时间不少于24学时，没有经过培训或经培训考核不合格的，不能发展入党。</w:t>
      </w:r>
    </w:p>
    <w:p w:rsidR="002E7676" w:rsidRDefault="002E7676" w:rsidP="002E7676">
      <w:pPr>
        <w:spacing w:line="44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第八条</w:t>
      </w:r>
      <w:r>
        <w:rPr>
          <w:rFonts w:ascii="仿宋_GB2312" w:eastAsia="仿宋_GB2312" w:hAnsi="宋体" w:cs="宋体" w:hint="eastAsia"/>
          <w:kern w:val="0"/>
          <w:sz w:val="32"/>
          <w:szCs w:val="32"/>
        </w:rPr>
        <w:t xml:space="preserve"> 预备党员的接收与审批</w:t>
      </w:r>
    </w:p>
    <w:p w:rsidR="002E7676" w:rsidRDefault="002E7676" w:rsidP="002E7676">
      <w:pPr>
        <w:spacing w:line="44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1.召开支部大会讨论接收预备党员之前，支部委员会应当对发展对象进行严格审查，并形成书面审查意见报告，报具有审批权限的基层党委预审。</w:t>
      </w:r>
    </w:p>
    <w:p w:rsidR="002E7676" w:rsidRDefault="002E7676" w:rsidP="002E7676">
      <w:p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2.具有审批权的基层党委对经支委会研究同意接收的新党员进行预审，并形成是否接收的意见。没有经过预审或预审不合格的不能履行发展手续。</w:t>
      </w:r>
    </w:p>
    <w:p w:rsidR="002E7676" w:rsidRDefault="002E7676" w:rsidP="002E7676">
      <w:p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3.经预审合格后，召开支部大会前，由上级党委或党委责成党支部采取印发公示通知、张贴公告、电子显示栏播发等方式，在发展对象所在单位进行5个工作日的公示。</w:t>
      </w:r>
    </w:p>
    <w:p w:rsidR="002E7676" w:rsidRDefault="002E7676" w:rsidP="002E7676">
      <w:p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4.与会党员对发展对象能否入党要进行充分讨论，并采取</w:t>
      </w:r>
      <w:hyperlink r:id="rId7" w:tgtFrame="http://baike.sogou.com/_blank" w:history="1">
        <w:r>
          <w:rPr>
            <w:rFonts w:ascii="仿宋_GB2312" w:eastAsia="仿宋_GB2312" w:hAnsi="宋体" w:cs="宋体" w:hint="eastAsia"/>
            <w:kern w:val="0"/>
            <w:sz w:val="32"/>
            <w:szCs w:val="32"/>
          </w:rPr>
          <w:t>无记名投票</w:t>
        </w:r>
      </w:hyperlink>
      <w:r>
        <w:rPr>
          <w:rFonts w:ascii="仿宋_GB2312" w:eastAsia="仿宋_GB2312" w:hAnsi="宋体" w:cs="宋体" w:hint="eastAsia"/>
          <w:kern w:val="0"/>
          <w:sz w:val="32"/>
          <w:szCs w:val="32"/>
        </w:rPr>
        <w:t>方式进行表决。赞成人数超过应到会有表决权的正式党员的半数，才能通过接收预备党员的决议。因故不能到会的有表决权的正式党员，在支部大会召开前正式向党支部提出书面意见的，应当统计在票数内。支部大会讨论两个以上的发展对象入党时，必须逐个讨论和表决。</w:t>
      </w:r>
    </w:p>
    <w:p w:rsidR="002E7676" w:rsidRDefault="002E7676" w:rsidP="002E7676">
      <w:p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支部大会讨论接收预备党员会议后，党委审批前，党委委员或组织员同发展对象谈话，并将谈话情况和自己对发展对象能否入党的意见，如实填写在《预备党员谈话记实表》和《入党志愿书》上，并向党委汇报。</w:t>
      </w:r>
    </w:p>
    <w:p w:rsidR="002E7676" w:rsidRDefault="002E7676" w:rsidP="002E7676">
      <w:p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6.党委审批预备党员须集体讨论和表决，同时审批两个以上的发展对象入党时要逐个审议和表决，并做好党委会会议记录和表决票的存档立卷工作。</w:t>
      </w:r>
    </w:p>
    <w:p w:rsidR="002E7676" w:rsidRDefault="002E7676" w:rsidP="002E7676">
      <w:p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7.学生预备党员在预备期内须定期向党组织汇报思想，至少参加一次集中培训，时间不少于32学时，没有参加培训或培训不合格的预备党员不予转正。</w:t>
      </w:r>
    </w:p>
    <w:p w:rsidR="002E7676" w:rsidRDefault="002E7676" w:rsidP="002E7676">
      <w:pPr>
        <w:spacing w:line="44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8.预备党员必须面向党旗进行入党宣誓，并将宣誓活动照片贴在或打印在《入党宣誓活动记实表》上，没有参加宣誓活动的预备党员不予转正。</w:t>
      </w:r>
    </w:p>
    <w:p w:rsidR="002E7676" w:rsidRDefault="002E7676" w:rsidP="002E7676">
      <w:pPr>
        <w:pStyle w:val="3"/>
        <w:spacing w:line="440" w:lineRule="exact"/>
        <w:rPr>
          <w:rFonts w:ascii="黑体" w:eastAsia="黑体" w:hAnsi="宋体"/>
        </w:rPr>
      </w:pPr>
      <w:r>
        <w:rPr>
          <w:rFonts w:ascii="仿宋_GB2312" w:eastAsia="仿宋_GB2312" w:hAnsi="宋体" w:cs="宋体" w:hint="eastAsia"/>
          <w:kern w:val="0"/>
        </w:rPr>
        <w:t xml:space="preserve">            </w:t>
      </w:r>
      <w:r>
        <w:rPr>
          <w:rFonts w:ascii="仿宋_GB2312" w:eastAsia="仿宋_GB2312" w:hAnsi="宋体" w:cs="宋体" w:hint="eastAsia"/>
          <w:b w:val="0"/>
          <w:bCs w:val="0"/>
          <w:kern w:val="0"/>
        </w:rPr>
        <w:t xml:space="preserve">     </w:t>
      </w:r>
      <w:r>
        <w:rPr>
          <w:rFonts w:ascii="黑体" w:eastAsia="黑体" w:hAnsi="宋体" w:hint="eastAsia"/>
        </w:rPr>
        <w:t>第三章 学生党员教育</w:t>
      </w:r>
    </w:p>
    <w:p w:rsidR="002E7676" w:rsidRDefault="002E7676" w:rsidP="002E7676">
      <w:pPr>
        <w:spacing w:line="44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第九条 </w:t>
      </w:r>
      <w:r>
        <w:rPr>
          <w:rFonts w:ascii="仿宋_GB2312" w:eastAsia="仿宋_GB2312" w:hAnsi="宋体" w:cs="宋体" w:hint="eastAsia"/>
          <w:kern w:val="0"/>
          <w:sz w:val="32"/>
          <w:szCs w:val="32"/>
        </w:rPr>
        <w:t>学生党员教育制度化</w:t>
      </w:r>
    </w:p>
    <w:p w:rsidR="002E7676" w:rsidRDefault="002E7676" w:rsidP="002E7676">
      <w:p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1.各党支部认真落实“三会一课”制度，根据学生党员特点和需求，丰富组织生活内容，创新组织生活形式，开展开放式、互动式党内活动，进一步提高组织生活效果。支部</w:t>
      </w:r>
      <w:r>
        <w:rPr>
          <w:rFonts w:ascii="仿宋_GB2312" w:eastAsia="仿宋_GB2312" w:hAnsi="宋体" w:cs="宋体" w:hint="eastAsia"/>
          <w:kern w:val="0"/>
          <w:sz w:val="32"/>
          <w:szCs w:val="32"/>
        </w:rPr>
        <w:lastRenderedPageBreak/>
        <w:t>组织生活会每月至少 1次。</w:t>
      </w:r>
    </w:p>
    <w:p w:rsidR="002E7676" w:rsidRDefault="002E7676" w:rsidP="002E7676">
      <w:pPr>
        <w:spacing w:line="440" w:lineRule="exact"/>
        <w:ind w:firstLineChars="200" w:firstLine="640"/>
        <w:rPr>
          <w:rFonts w:ascii="仿宋_GB2312" w:eastAsia="仿宋_GB2312" w:hAnsi="宋体" w:cs="宋体"/>
          <w:kern w:val="0"/>
          <w:sz w:val="32"/>
          <w:szCs w:val="32"/>
        </w:rPr>
      </w:pPr>
      <w:r>
        <w:rPr>
          <w:rFonts w:ascii="仿宋_GB2312" w:eastAsia="仿宋_GB2312" w:hAnsi="宋体" w:hint="eastAsia"/>
          <w:sz w:val="32"/>
          <w:szCs w:val="32"/>
        </w:rPr>
        <w:t>2.通过</w:t>
      </w:r>
      <w:r>
        <w:rPr>
          <w:rFonts w:ascii="仿宋_GB2312" w:eastAsia="仿宋_GB2312" w:hAnsi="宋体" w:cs="宋体" w:hint="eastAsia"/>
          <w:kern w:val="0"/>
          <w:sz w:val="32"/>
          <w:szCs w:val="32"/>
        </w:rPr>
        <w:t>设立党员先锋岗、党员责任区、党员服务队等形式，创新学生党员服务同学、服务集体、服务社会的方式，开展承诺践诺、志愿服务、社会实践活动，对学生党员进行党性锻炼。</w:t>
      </w:r>
    </w:p>
    <w:p w:rsidR="002E7676" w:rsidRDefault="002E7676" w:rsidP="002E7676">
      <w:pPr>
        <w:spacing w:line="44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3.</w:t>
      </w:r>
      <w:r>
        <w:rPr>
          <w:rFonts w:ascii="仿宋_GB2312" w:eastAsia="仿宋_GB2312" w:hAnsi="宋体" w:cs="宋体" w:hint="eastAsia"/>
          <w:kern w:val="0"/>
          <w:sz w:val="32"/>
          <w:szCs w:val="32"/>
        </w:rPr>
        <w:t>以学校党校、学院分党校、党员活动室、党性锻炼基地等为主阵地，对学生正式党员进行年度培训，每年参加集中培训时间不少于16学时。</w:t>
      </w:r>
    </w:p>
    <w:p w:rsidR="002E7676" w:rsidRDefault="002E7676" w:rsidP="002E7676">
      <w:pPr>
        <w:spacing w:line="440" w:lineRule="exact"/>
        <w:ind w:firstLineChars="200" w:firstLine="643"/>
        <w:rPr>
          <w:rFonts w:ascii="仿宋_GB2312" w:eastAsia="仿宋_GB2312"/>
          <w:sz w:val="32"/>
          <w:szCs w:val="32"/>
        </w:rPr>
      </w:pPr>
      <w:r>
        <w:rPr>
          <w:rFonts w:ascii="仿宋_GB2312" w:eastAsia="仿宋_GB2312" w:hAnsi="宋体" w:cs="宋体" w:hint="eastAsia"/>
          <w:b/>
          <w:bCs/>
          <w:kern w:val="0"/>
          <w:sz w:val="32"/>
          <w:szCs w:val="32"/>
        </w:rPr>
        <w:t>4.</w:t>
      </w:r>
      <w:r>
        <w:rPr>
          <w:rFonts w:ascii="仿宋_GB2312" w:eastAsia="仿宋_GB2312" w:hAnsi="宋体" w:cs="宋体" w:hint="eastAsia"/>
          <w:kern w:val="0"/>
          <w:sz w:val="32"/>
          <w:szCs w:val="32"/>
        </w:rPr>
        <w:t>做好新生党员教育工作。</w:t>
      </w:r>
      <w:r>
        <w:rPr>
          <w:rFonts w:ascii="仿宋_GB2312" w:eastAsia="仿宋_GB2312" w:hint="eastAsia"/>
          <w:sz w:val="32"/>
          <w:szCs w:val="32"/>
        </w:rPr>
        <w:t>通过听取本人汇报、个别谈心、集中培训等方式对新生预备党员进行教育和考察。新生党员在入校后半年内至少参加一次集中培训，时间一般不少于8学时。</w:t>
      </w:r>
    </w:p>
    <w:p w:rsidR="002E7676" w:rsidRDefault="002E7676" w:rsidP="002E7676">
      <w:pPr>
        <w:spacing w:line="44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5.</w:t>
      </w:r>
      <w:r>
        <w:rPr>
          <w:rFonts w:ascii="仿宋_GB2312" w:eastAsia="仿宋_GB2312" w:hAnsi="宋体" w:cs="宋体" w:hint="eastAsia"/>
          <w:kern w:val="0"/>
          <w:sz w:val="32"/>
          <w:szCs w:val="32"/>
        </w:rPr>
        <w:t xml:space="preserve"> 加强毕业生党员教育工作。通过举办毕业前集中培训、上好在校期间的最后一堂党课、过好最后一次组织生活、我为母校建言献策等方式，有针对性地做好毕业生党员思想教育工作，使他们在带头就业创业、文明安全离校等工作中站好最后一班岗。</w:t>
      </w:r>
    </w:p>
    <w:p w:rsidR="002E7676" w:rsidRDefault="002E7676" w:rsidP="002E7676">
      <w:pPr>
        <w:spacing w:line="44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第十条</w:t>
      </w:r>
      <w:r>
        <w:rPr>
          <w:rFonts w:ascii="仿宋_GB2312" w:eastAsia="仿宋_GB2312" w:hAnsi="宋体" w:cs="宋体" w:hint="eastAsia"/>
          <w:kern w:val="0"/>
          <w:sz w:val="32"/>
          <w:szCs w:val="32"/>
        </w:rPr>
        <w:t xml:space="preserve"> 外出学习、实习学生党员的思想教育</w:t>
      </w:r>
    </w:p>
    <w:p w:rsidR="002E7676" w:rsidRDefault="002E7676" w:rsidP="002E7676">
      <w:p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1.对外出学习、实习的学生党员，党组织在其离校前要开展有针对性的教育活动。</w:t>
      </w:r>
    </w:p>
    <w:p w:rsidR="002E7676" w:rsidRDefault="002E7676" w:rsidP="002E7676">
      <w:pPr>
        <w:spacing w:line="4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2.学生党员返校后要主动向党组织汇报外出期间的政治思想情况及遵纪守法和遵守社会公德的情况。</w:t>
      </w:r>
    </w:p>
    <w:p w:rsidR="002E7676" w:rsidRDefault="002E7676" w:rsidP="002E7676">
      <w:pPr>
        <w:pStyle w:val="3"/>
        <w:spacing w:line="440" w:lineRule="exact"/>
        <w:rPr>
          <w:rFonts w:ascii="黑体" w:eastAsia="黑体" w:hAnsi="宋体"/>
        </w:rPr>
      </w:pPr>
      <w:r>
        <w:rPr>
          <w:rFonts w:ascii="仿宋_GB2312" w:eastAsia="仿宋_GB2312" w:hAnsi="宋体" w:cs="宋体" w:hint="eastAsia"/>
          <w:kern w:val="0"/>
        </w:rPr>
        <w:t xml:space="preserve">                </w:t>
      </w:r>
      <w:r>
        <w:rPr>
          <w:rFonts w:ascii="黑体" w:eastAsia="黑体" w:hAnsi="宋体" w:hint="eastAsia"/>
        </w:rPr>
        <w:t>第四章  学生党员管理</w:t>
      </w:r>
    </w:p>
    <w:p w:rsidR="002E7676" w:rsidRDefault="002E7676" w:rsidP="002E7676">
      <w:pPr>
        <w:spacing w:line="44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第十一条  </w:t>
      </w:r>
      <w:r>
        <w:rPr>
          <w:rFonts w:ascii="仿宋_GB2312" w:eastAsia="仿宋_GB2312" w:hAnsi="宋体" w:cs="宋体" w:hint="eastAsia"/>
          <w:kern w:val="0"/>
          <w:sz w:val="32"/>
          <w:szCs w:val="32"/>
        </w:rPr>
        <w:t>新生党员组织关系的管理</w:t>
      </w:r>
    </w:p>
    <w:p w:rsidR="002E7676" w:rsidRDefault="002E7676" w:rsidP="002E7676">
      <w:pPr>
        <w:spacing w:line="440" w:lineRule="exact"/>
        <w:ind w:firstLineChars="200" w:firstLine="640"/>
        <w:rPr>
          <w:rFonts w:ascii="仿宋_GB2312" w:eastAsia="仿宋_GB2312" w:hAnsi="宋体"/>
          <w:sz w:val="32"/>
          <w:szCs w:val="32"/>
        </w:rPr>
      </w:pPr>
      <w:r>
        <w:rPr>
          <w:rFonts w:ascii="仿宋_GB2312" w:eastAsia="仿宋_GB2312" w:hAnsi="宋体" w:cs="宋体" w:hint="eastAsia"/>
          <w:kern w:val="0"/>
          <w:sz w:val="32"/>
          <w:szCs w:val="32"/>
        </w:rPr>
        <w:t>1. 新生党员在入学报到时持县级以上党委组织部门开具的组织关系介绍信，经所在学院党委</w:t>
      </w:r>
      <w:r>
        <w:rPr>
          <w:rFonts w:ascii="仿宋_GB2312" w:eastAsia="仿宋_GB2312" w:hAnsi="宋体" w:hint="eastAsia"/>
          <w:sz w:val="32"/>
          <w:szCs w:val="32"/>
        </w:rPr>
        <w:t>（党总支）审核后，集中到校党委组织部</w:t>
      </w:r>
      <w:r>
        <w:rPr>
          <w:rFonts w:ascii="仿宋_GB2312" w:eastAsia="仿宋_GB2312" w:hAnsi="宋体"/>
          <w:sz w:val="32"/>
          <w:szCs w:val="32"/>
        </w:rPr>
        <w:t>办理接转手续。</w:t>
      </w:r>
    </w:p>
    <w:p w:rsidR="002E7676" w:rsidRDefault="002E7676" w:rsidP="002E7676">
      <w:pPr>
        <w:spacing w:line="4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新</w:t>
      </w:r>
      <w:r>
        <w:rPr>
          <w:rFonts w:ascii="仿宋_GB2312" w:eastAsia="仿宋_GB2312"/>
          <w:sz w:val="32"/>
          <w:szCs w:val="28"/>
        </w:rPr>
        <w:t>生党员</w:t>
      </w:r>
      <w:r>
        <w:rPr>
          <w:rFonts w:ascii="仿宋_GB2312" w:eastAsia="仿宋_GB2312" w:hint="eastAsia"/>
          <w:sz w:val="32"/>
          <w:szCs w:val="28"/>
        </w:rPr>
        <w:t>有关证明材料应随本人档案在入学报到后1个月内转到所在学院党组织，不能及时接转的应向党组织说明情况。</w:t>
      </w:r>
      <w:r>
        <w:rPr>
          <w:rFonts w:ascii="仿宋_GB2312" w:eastAsia="仿宋_GB2312"/>
          <w:sz w:val="32"/>
          <w:szCs w:val="28"/>
        </w:rPr>
        <w:t>新生</w:t>
      </w:r>
      <w:r>
        <w:rPr>
          <w:rFonts w:ascii="仿宋_GB2312" w:eastAsia="仿宋_GB2312"/>
          <w:sz w:val="32"/>
          <w:szCs w:val="32"/>
        </w:rPr>
        <w:t>党员入党材料由</w:t>
      </w:r>
      <w:r>
        <w:rPr>
          <w:rFonts w:ascii="仿宋_GB2312" w:eastAsia="仿宋_GB2312" w:hint="eastAsia"/>
          <w:sz w:val="32"/>
          <w:szCs w:val="32"/>
        </w:rPr>
        <w:t>学院</w:t>
      </w:r>
      <w:r>
        <w:rPr>
          <w:rFonts w:ascii="仿宋_GB2312" w:eastAsia="仿宋_GB2312"/>
          <w:sz w:val="32"/>
          <w:szCs w:val="32"/>
        </w:rPr>
        <w:t>党委（党总支</w:t>
      </w:r>
      <w:r>
        <w:rPr>
          <w:rFonts w:ascii="仿宋_GB2312" w:eastAsia="仿宋_GB2312" w:hint="eastAsia"/>
          <w:sz w:val="32"/>
          <w:szCs w:val="32"/>
        </w:rPr>
        <w:t xml:space="preserve">）负责审查。    </w:t>
      </w:r>
    </w:p>
    <w:p w:rsidR="002E7676" w:rsidRDefault="002E7676" w:rsidP="002E7676">
      <w:pPr>
        <w:pStyle w:val="10"/>
        <w:spacing w:line="440" w:lineRule="exact"/>
        <w:ind w:left="640" w:firstLineChars="0" w:firstLine="0"/>
        <w:rPr>
          <w:rFonts w:ascii="仿宋_GB2312" w:eastAsia="仿宋_GB2312" w:hAnsi="宋体"/>
          <w:sz w:val="32"/>
          <w:szCs w:val="32"/>
        </w:rPr>
      </w:pPr>
      <w:r>
        <w:rPr>
          <w:rFonts w:ascii="仿宋_GB2312" w:eastAsia="仿宋_GB2312" w:hAnsi="宋体" w:hint="eastAsia"/>
          <w:b/>
          <w:bCs/>
          <w:sz w:val="32"/>
          <w:szCs w:val="32"/>
        </w:rPr>
        <w:lastRenderedPageBreak/>
        <w:t>第十二条</w:t>
      </w:r>
      <w:r>
        <w:rPr>
          <w:rFonts w:ascii="仿宋_GB2312" w:eastAsia="仿宋_GB2312" w:hAnsi="宋体" w:hint="eastAsia"/>
          <w:sz w:val="32"/>
          <w:szCs w:val="32"/>
        </w:rPr>
        <w:t xml:space="preserve"> 毕业生党员组织关系的管理</w:t>
      </w:r>
    </w:p>
    <w:p w:rsidR="002E7676" w:rsidRDefault="002E7676" w:rsidP="002E7676">
      <w:pPr>
        <w:pStyle w:val="10"/>
        <w:spacing w:line="440" w:lineRule="exact"/>
        <w:ind w:firstLineChars="0" w:firstLine="0"/>
        <w:rPr>
          <w:rFonts w:ascii="仿宋_GB2312" w:eastAsia="仿宋_GB2312"/>
          <w:sz w:val="32"/>
          <w:szCs w:val="28"/>
        </w:rPr>
      </w:pPr>
      <w:r>
        <w:rPr>
          <w:rFonts w:ascii="仿宋_GB2312" w:eastAsia="仿宋_GB2312" w:hint="eastAsia"/>
          <w:sz w:val="32"/>
          <w:szCs w:val="28"/>
        </w:rPr>
        <w:t xml:space="preserve">    1.毕业生党员已经落实工作单位的，应将党员组织关系及时转移到所在单位党组织；工作单位未建立党组织的，党员组织关系可转移到工作单位所在地街道、乡镇党组织，也可随同档案转移到区县以上政府所属公共就业和人才服务机构党组织；尚未落实工作单位的，党员组织关系转移到本人或父母居住地的街道、乡镇党组织，也可随同档案转移到县级以上政府所属公共就业和人才服务机构党组织。</w:t>
      </w:r>
    </w:p>
    <w:p w:rsidR="002E7676" w:rsidRDefault="002E7676" w:rsidP="002E7676">
      <w:pPr>
        <w:spacing w:line="440" w:lineRule="exact"/>
        <w:ind w:firstLineChars="200" w:firstLine="640"/>
        <w:rPr>
          <w:rFonts w:ascii="仿宋_GB2312" w:eastAsia="仿宋_GB2312"/>
          <w:sz w:val="32"/>
          <w:szCs w:val="28"/>
        </w:rPr>
      </w:pPr>
      <w:r>
        <w:rPr>
          <w:rFonts w:ascii="仿宋_GB2312" w:eastAsia="仿宋_GB2312" w:hint="eastAsia"/>
          <w:sz w:val="32"/>
          <w:szCs w:val="28"/>
        </w:rPr>
        <w:t>2. 毕业生党员在</w:t>
      </w:r>
      <w:r>
        <w:rPr>
          <w:rFonts w:ascii="仿宋_GB2312" w:eastAsia="仿宋_GB2312"/>
          <w:sz w:val="32"/>
          <w:szCs w:val="28"/>
        </w:rPr>
        <w:t>校内</w:t>
      </w:r>
      <w:r>
        <w:rPr>
          <w:rFonts w:ascii="仿宋_GB2312" w:eastAsia="仿宋_GB2312" w:hint="eastAsia"/>
          <w:sz w:val="32"/>
          <w:szCs w:val="28"/>
        </w:rPr>
        <w:t>升学、就业</w:t>
      </w:r>
      <w:r>
        <w:rPr>
          <w:rFonts w:ascii="仿宋_GB2312" w:eastAsia="仿宋_GB2312"/>
          <w:sz w:val="32"/>
          <w:szCs w:val="28"/>
        </w:rPr>
        <w:t>的，由</w:t>
      </w:r>
      <w:r>
        <w:rPr>
          <w:rFonts w:ascii="仿宋_GB2312" w:eastAsia="仿宋_GB2312" w:hint="eastAsia"/>
          <w:sz w:val="32"/>
          <w:szCs w:val="28"/>
        </w:rPr>
        <w:t>基层党委（党总支）</w:t>
      </w:r>
      <w:r>
        <w:rPr>
          <w:rFonts w:ascii="仿宋_GB2312" w:eastAsia="仿宋_GB2312"/>
          <w:sz w:val="32"/>
          <w:szCs w:val="28"/>
        </w:rPr>
        <w:t>开具组织关系介绍信</w:t>
      </w:r>
      <w:r>
        <w:rPr>
          <w:rFonts w:ascii="仿宋_GB2312" w:eastAsia="仿宋_GB2312" w:hint="eastAsia"/>
          <w:sz w:val="32"/>
          <w:szCs w:val="28"/>
        </w:rPr>
        <w:t>，</w:t>
      </w:r>
      <w:r>
        <w:rPr>
          <w:rFonts w:ascii="仿宋_GB2312" w:eastAsia="仿宋_GB2312"/>
          <w:sz w:val="32"/>
          <w:szCs w:val="28"/>
        </w:rPr>
        <w:t>到</w:t>
      </w:r>
      <w:r>
        <w:rPr>
          <w:rFonts w:ascii="仿宋_GB2312" w:eastAsia="仿宋_GB2312" w:hint="eastAsia"/>
          <w:sz w:val="32"/>
          <w:szCs w:val="28"/>
        </w:rPr>
        <w:t>校</w:t>
      </w:r>
      <w:r>
        <w:rPr>
          <w:rFonts w:ascii="仿宋_GB2312" w:eastAsia="仿宋_GB2312"/>
          <w:sz w:val="32"/>
          <w:szCs w:val="28"/>
        </w:rPr>
        <w:t>党委组织部办理正式手续转至调往单位</w:t>
      </w:r>
      <w:r>
        <w:rPr>
          <w:rFonts w:ascii="仿宋_GB2312" w:eastAsia="仿宋_GB2312" w:hint="eastAsia"/>
          <w:sz w:val="32"/>
          <w:szCs w:val="28"/>
        </w:rPr>
        <w:t>或部门</w:t>
      </w:r>
      <w:r>
        <w:rPr>
          <w:rFonts w:ascii="仿宋_GB2312" w:eastAsia="仿宋_GB2312"/>
          <w:sz w:val="32"/>
          <w:szCs w:val="28"/>
        </w:rPr>
        <w:t>。</w:t>
      </w:r>
    </w:p>
    <w:p w:rsidR="002E7676" w:rsidRDefault="002E7676" w:rsidP="002E7676">
      <w:pPr>
        <w:spacing w:line="440" w:lineRule="exact"/>
        <w:rPr>
          <w:rFonts w:ascii="仿宋_GB2312" w:eastAsia="仿宋_GB2312" w:hAnsi="宋体"/>
          <w:sz w:val="32"/>
          <w:szCs w:val="32"/>
        </w:rPr>
      </w:pPr>
      <w:r>
        <w:rPr>
          <w:rFonts w:ascii="仿宋_GB2312" w:eastAsia="仿宋_GB2312" w:hint="eastAsia"/>
          <w:sz w:val="32"/>
          <w:szCs w:val="28"/>
        </w:rPr>
        <w:t xml:space="preserve">    3.毕业生所在学院党委（党总支）要指定专人做好毕业生党员入党材料的整理归档和交接工作，确保档案材料完整转移。重点做好尚未落实工作单位的毕业生党员、毕业生中出国留学党员的组织关系转接工作，防止出现“口袋党员”。</w:t>
      </w:r>
    </w:p>
    <w:p w:rsidR="002E7676" w:rsidRDefault="002E7676" w:rsidP="002E7676">
      <w:pPr>
        <w:spacing w:line="440" w:lineRule="exact"/>
        <w:ind w:firstLineChars="196" w:firstLine="630"/>
        <w:jc w:val="left"/>
        <w:rPr>
          <w:rFonts w:ascii="仿宋_GB2312" w:eastAsia="仿宋_GB2312" w:hAnsi="宋体"/>
          <w:b/>
          <w:sz w:val="32"/>
          <w:szCs w:val="32"/>
        </w:rPr>
      </w:pPr>
      <w:r>
        <w:rPr>
          <w:rFonts w:ascii="仿宋_GB2312" w:eastAsia="仿宋_GB2312" w:hAnsi="宋体" w:hint="eastAsia"/>
          <w:b/>
          <w:sz w:val="32"/>
          <w:szCs w:val="32"/>
        </w:rPr>
        <w:t xml:space="preserve">第十三条  </w:t>
      </w:r>
      <w:r>
        <w:rPr>
          <w:rFonts w:ascii="仿宋_GB2312" w:eastAsia="仿宋_GB2312" w:hAnsi="宋体" w:hint="eastAsia"/>
          <w:sz w:val="32"/>
          <w:szCs w:val="32"/>
        </w:rPr>
        <w:t>党员组织关系转移</w:t>
      </w:r>
    </w:p>
    <w:p w:rsidR="002E7676" w:rsidRDefault="002E7676" w:rsidP="002E7676">
      <w:pPr>
        <w:spacing w:line="440" w:lineRule="exact"/>
        <w:ind w:firstLineChars="196" w:firstLine="627"/>
        <w:jc w:val="left"/>
        <w:rPr>
          <w:rFonts w:ascii="仿宋_GB2312" w:eastAsia="仿宋_GB2312" w:hAnsi="宋体"/>
          <w:sz w:val="32"/>
          <w:szCs w:val="32"/>
        </w:rPr>
      </w:pPr>
      <w:r>
        <w:rPr>
          <w:rFonts w:ascii="仿宋_GB2312" w:eastAsia="仿宋_GB2312" w:hAnsi="宋体" w:hint="eastAsia"/>
          <w:sz w:val="32"/>
          <w:szCs w:val="32"/>
        </w:rPr>
        <w:t>1.党员组织关系转接须由党员本人办理。实行回执制度，转出党员组织关系的基层党委（党总支）在该党员未到接收地接转组织关系前，负有管理责任。</w:t>
      </w:r>
    </w:p>
    <w:p w:rsidR="002E7676" w:rsidRDefault="002E7676" w:rsidP="002E7676">
      <w:pPr>
        <w:spacing w:line="440" w:lineRule="exact"/>
        <w:ind w:firstLineChars="196" w:firstLine="630"/>
        <w:jc w:val="left"/>
        <w:rPr>
          <w:rFonts w:ascii="黑体" w:eastAsia="黑体" w:hAnsi="宋体"/>
          <w:sz w:val="32"/>
          <w:szCs w:val="32"/>
        </w:rPr>
      </w:pPr>
      <w:r>
        <w:rPr>
          <w:rFonts w:ascii="仿宋_GB2312" w:eastAsia="仿宋_GB2312" w:hAnsi="宋体" w:hint="eastAsia"/>
          <w:b/>
          <w:sz w:val="32"/>
          <w:szCs w:val="32"/>
        </w:rPr>
        <w:t>2.</w:t>
      </w:r>
      <w:r>
        <w:rPr>
          <w:rFonts w:ascii="仿宋_GB2312" w:eastAsia="仿宋_GB2312" w:hAnsi="宋体" w:hint="eastAsia"/>
          <w:sz w:val="32"/>
          <w:szCs w:val="32"/>
        </w:rPr>
        <w:t>转移党组织关系须持有效介绍信，介绍信有效限期，市内六区通转一般7天，其他区县10天；全国通转一般30天。</w:t>
      </w:r>
      <w:r>
        <w:rPr>
          <w:rFonts w:ascii="黑体" w:eastAsia="黑体" w:hAnsi="宋体" w:hint="eastAsia"/>
          <w:sz w:val="32"/>
          <w:szCs w:val="32"/>
        </w:rPr>
        <w:t xml:space="preserve"> </w:t>
      </w:r>
    </w:p>
    <w:p w:rsidR="002E7676" w:rsidRDefault="002E7676" w:rsidP="002E7676">
      <w:pPr>
        <w:spacing w:line="440" w:lineRule="exact"/>
        <w:ind w:firstLineChars="196" w:firstLine="630"/>
        <w:jc w:val="left"/>
        <w:rPr>
          <w:rFonts w:ascii="仿宋_GB2312" w:eastAsia="仿宋_GB2312" w:hAnsi="宋体"/>
          <w:sz w:val="32"/>
          <w:szCs w:val="32"/>
        </w:rPr>
      </w:pPr>
      <w:r>
        <w:rPr>
          <w:rFonts w:ascii="仿宋_GB2312" w:eastAsia="仿宋_GB2312" w:hAnsi="宋体" w:hint="eastAsia"/>
          <w:b/>
          <w:sz w:val="32"/>
          <w:szCs w:val="32"/>
        </w:rPr>
        <w:t xml:space="preserve">第十四条 </w:t>
      </w:r>
      <w:r>
        <w:rPr>
          <w:rFonts w:ascii="仿宋_GB2312" w:eastAsia="仿宋_GB2312" w:hAnsi="宋体" w:hint="eastAsia"/>
          <w:sz w:val="32"/>
          <w:szCs w:val="32"/>
        </w:rPr>
        <w:t>学生党员档案管理</w:t>
      </w:r>
    </w:p>
    <w:p w:rsidR="002E7676" w:rsidRDefault="002E7676" w:rsidP="002E7676">
      <w:pPr>
        <w:spacing w:line="440" w:lineRule="exact"/>
        <w:jc w:val="left"/>
        <w:rPr>
          <w:rFonts w:ascii="仿宋_GB2312" w:eastAsia="仿宋_GB2312" w:hAnsi="宋体"/>
          <w:sz w:val="32"/>
          <w:szCs w:val="32"/>
        </w:rPr>
      </w:pPr>
      <w:r>
        <w:rPr>
          <w:rFonts w:ascii="仿宋_GB2312" w:eastAsia="仿宋_GB2312" w:hAnsi="宋体" w:hint="eastAsia"/>
          <w:sz w:val="32"/>
          <w:szCs w:val="32"/>
        </w:rPr>
        <w:t xml:space="preserve">    1.学生发展党员工作档案从申请人到入党积极分子采取集中建档，每个党支部进行集中存放。</w:t>
      </w:r>
    </w:p>
    <w:p w:rsidR="002E7676" w:rsidRDefault="002E7676" w:rsidP="002E7676">
      <w:pPr>
        <w:spacing w:line="440" w:lineRule="exact"/>
        <w:ind w:firstLineChars="196" w:firstLine="627"/>
        <w:jc w:val="left"/>
        <w:rPr>
          <w:rFonts w:ascii="仿宋_GB2312" w:eastAsia="仿宋_GB2312" w:hAnsi="宋体"/>
          <w:sz w:val="32"/>
          <w:szCs w:val="32"/>
        </w:rPr>
      </w:pPr>
      <w:r>
        <w:rPr>
          <w:rFonts w:ascii="仿宋_GB2312" w:eastAsia="仿宋_GB2312" w:hAnsi="宋体" w:hint="eastAsia"/>
          <w:sz w:val="32"/>
          <w:szCs w:val="32"/>
        </w:rPr>
        <w:t>2.被列为发展对象后要建立党员档案，每个发展对象按档案目录存放在档案盒内。</w:t>
      </w:r>
    </w:p>
    <w:p w:rsidR="002E7676" w:rsidRDefault="002E7676" w:rsidP="002E7676">
      <w:pPr>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3.学生毕业后，发展党员工作档案随就业派遣档案一起转出。</w:t>
      </w:r>
      <w:r>
        <w:rPr>
          <w:rFonts w:ascii="黑体" w:eastAsia="黑体" w:hAnsi="宋体" w:hint="eastAsia"/>
          <w:sz w:val="32"/>
          <w:szCs w:val="32"/>
        </w:rPr>
        <w:t xml:space="preserve"> </w:t>
      </w:r>
      <w:r>
        <w:rPr>
          <w:rFonts w:ascii="仿宋_GB2312" w:eastAsia="仿宋_GB2312" w:hAnsi="宋体" w:hint="eastAsia"/>
          <w:sz w:val="32"/>
          <w:szCs w:val="32"/>
        </w:rPr>
        <w:t xml:space="preserve">  </w:t>
      </w:r>
    </w:p>
    <w:p w:rsidR="002E7676" w:rsidRDefault="002E7676" w:rsidP="002E7676">
      <w:pPr>
        <w:spacing w:line="440" w:lineRule="exact"/>
        <w:ind w:firstLineChars="200" w:firstLine="640"/>
        <w:rPr>
          <w:rFonts w:ascii="仿宋_GB2312" w:eastAsia="仿宋_GB2312" w:hAnsi="宋体"/>
          <w:sz w:val="32"/>
          <w:szCs w:val="32"/>
        </w:rPr>
      </w:pPr>
    </w:p>
    <w:p w:rsidR="002E7676" w:rsidRDefault="002E7676" w:rsidP="002E7676">
      <w:pPr>
        <w:spacing w:line="440" w:lineRule="exact"/>
        <w:ind w:firstLineChars="200" w:firstLine="640"/>
        <w:rPr>
          <w:rFonts w:ascii="黑体" w:eastAsia="黑体" w:hAnsi="宋体"/>
          <w:b/>
          <w:bCs/>
          <w:sz w:val="32"/>
          <w:szCs w:val="32"/>
        </w:rPr>
      </w:pPr>
      <w:r>
        <w:rPr>
          <w:rFonts w:ascii="黑体" w:eastAsia="黑体" w:hAnsi="宋体" w:hint="eastAsia"/>
          <w:sz w:val="32"/>
          <w:szCs w:val="32"/>
        </w:rPr>
        <w:t xml:space="preserve">             </w:t>
      </w:r>
      <w:r>
        <w:rPr>
          <w:rFonts w:ascii="黑体" w:eastAsia="黑体" w:hAnsi="宋体" w:hint="eastAsia"/>
          <w:b/>
          <w:bCs/>
          <w:sz w:val="32"/>
          <w:szCs w:val="32"/>
        </w:rPr>
        <w:t>第五章 组织领导和组织纪律</w:t>
      </w:r>
    </w:p>
    <w:p w:rsidR="002E7676" w:rsidRDefault="002E7676" w:rsidP="002E7676">
      <w:pPr>
        <w:pStyle w:val="10"/>
        <w:spacing w:line="440" w:lineRule="exact"/>
        <w:ind w:leftChars="200" w:left="420" w:firstLineChars="0" w:firstLine="0"/>
        <w:outlineLvl w:val="2"/>
        <w:rPr>
          <w:rFonts w:ascii="黑体" w:eastAsia="黑体" w:hAnsi="宋体"/>
          <w:b/>
          <w:bCs/>
          <w:sz w:val="32"/>
          <w:szCs w:val="32"/>
        </w:rPr>
      </w:pPr>
    </w:p>
    <w:p w:rsidR="002E7676" w:rsidRDefault="002E7676" w:rsidP="002E7676">
      <w:pPr>
        <w:pStyle w:val="10"/>
        <w:spacing w:line="440" w:lineRule="exact"/>
        <w:ind w:leftChars="200" w:left="420" w:firstLineChars="0" w:firstLine="0"/>
        <w:rPr>
          <w:rFonts w:ascii="仿宋_GB2312" w:eastAsia="仿宋_GB2312"/>
          <w:sz w:val="32"/>
          <w:szCs w:val="32"/>
        </w:rPr>
      </w:pPr>
      <w:r>
        <w:rPr>
          <w:rFonts w:ascii="楷体_GB2312" w:eastAsia="楷体_GB2312" w:hint="eastAsia"/>
          <w:b/>
          <w:sz w:val="32"/>
          <w:szCs w:val="32"/>
        </w:rPr>
        <w:t xml:space="preserve"> 第十五条 </w:t>
      </w:r>
      <w:r>
        <w:rPr>
          <w:rFonts w:ascii="仿宋_GB2312" w:eastAsia="仿宋_GB2312" w:hint="eastAsia"/>
          <w:sz w:val="32"/>
          <w:szCs w:val="32"/>
        </w:rPr>
        <w:t>切实加强组织领导</w:t>
      </w:r>
    </w:p>
    <w:p w:rsidR="002E7676" w:rsidRDefault="002E7676" w:rsidP="002E7676">
      <w:pPr>
        <w:numPr>
          <w:ilvl w:val="0"/>
          <w:numId w:val="3"/>
        </w:numPr>
        <w:spacing w:line="440" w:lineRule="exact"/>
        <w:ind w:firstLineChars="200" w:firstLine="640"/>
        <w:rPr>
          <w:rFonts w:ascii="仿宋_GB2312" w:eastAsia="仿宋_GB2312"/>
          <w:sz w:val="32"/>
          <w:szCs w:val="32"/>
        </w:rPr>
      </w:pPr>
      <w:r>
        <w:rPr>
          <w:rFonts w:ascii="仿宋_GB2312" w:eastAsia="仿宋_GB2312" w:hint="eastAsia"/>
          <w:sz w:val="32"/>
          <w:szCs w:val="32"/>
        </w:rPr>
        <w:t>各级党组织要高度重视学生党员发展和教育管理工作，将这项工作列入重要日程，纳入党建工作责任制，作为党建工作述职、评议、考核和党务公开的重要内容。</w:t>
      </w:r>
    </w:p>
    <w:p w:rsidR="002E7676" w:rsidRDefault="002E7676" w:rsidP="002E7676">
      <w:pPr>
        <w:numPr>
          <w:ilvl w:val="0"/>
          <w:numId w:val="3"/>
        </w:numPr>
        <w:spacing w:line="440" w:lineRule="exact"/>
        <w:ind w:firstLineChars="200" w:firstLine="640"/>
        <w:rPr>
          <w:rFonts w:ascii="仿宋_GB2312" w:eastAsia="仿宋_GB2312"/>
          <w:sz w:val="32"/>
          <w:szCs w:val="32"/>
        </w:rPr>
      </w:pPr>
      <w:r>
        <w:rPr>
          <w:rFonts w:ascii="仿宋_GB2312" w:eastAsia="仿宋_GB2312" w:hint="eastAsia"/>
          <w:sz w:val="32"/>
          <w:szCs w:val="32"/>
        </w:rPr>
        <w:t>党委组织部、党校、学生工作部、校团委、各学院要各司其职、相互衔接、协同配合，形成齐抓共管的工作格局。</w:t>
      </w:r>
    </w:p>
    <w:p w:rsidR="002E7676" w:rsidRDefault="002E7676" w:rsidP="002E7676">
      <w:pPr>
        <w:spacing w:line="440" w:lineRule="exact"/>
        <w:ind w:firstLineChars="200" w:firstLine="640"/>
        <w:rPr>
          <w:rFonts w:ascii="仿宋_GB2312" w:eastAsia="仿宋_GB2312"/>
          <w:sz w:val="32"/>
          <w:szCs w:val="32"/>
        </w:rPr>
      </w:pPr>
      <w:r>
        <w:rPr>
          <w:rFonts w:ascii="仿宋_GB2312" w:eastAsia="仿宋_GB2312" w:hint="eastAsia"/>
          <w:sz w:val="32"/>
          <w:szCs w:val="32"/>
        </w:rPr>
        <w:t>3.实施党建组织员“提升工程”。配备一定数量的专兼职组织员，并充分发挥其参谋协调、工作指导、业务把关等作用。完善组织员工作档案和例会制度，</w:t>
      </w:r>
      <w:r>
        <w:rPr>
          <w:rFonts w:ascii="仿宋_GB2312" w:eastAsia="仿宋_GB2312" w:hAnsi="宋体" w:hint="eastAsia"/>
          <w:sz w:val="32"/>
          <w:szCs w:val="32"/>
        </w:rPr>
        <w:t>积极开展工作研讨交流，</w:t>
      </w:r>
      <w:r>
        <w:rPr>
          <w:rFonts w:ascii="仿宋_GB2312" w:eastAsia="仿宋_GB2312" w:hint="eastAsia"/>
          <w:sz w:val="32"/>
          <w:szCs w:val="32"/>
        </w:rPr>
        <w:t>不断提高组织员队伍的政治素质和业务水平。</w:t>
      </w:r>
    </w:p>
    <w:p w:rsidR="002E7676" w:rsidRDefault="002E7676" w:rsidP="002E7676">
      <w:pPr>
        <w:pStyle w:val="10"/>
        <w:spacing w:line="440" w:lineRule="exact"/>
        <w:ind w:leftChars="200" w:left="420" w:firstLineChars="0" w:firstLine="0"/>
        <w:rPr>
          <w:rFonts w:ascii="仿宋_GB2312" w:eastAsia="仿宋_GB2312"/>
          <w:sz w:val="32"/>
          <w:szCs w:val="32"/>
        </w:rPr>
      </w:pPr>
      <w:r>
        <w:rPr>
          <w:rFonts w:ascii="楷体_GB2312" w:eastAsia="楷体_GB2312" w:hint="eastAsia"/>
          <w:b/>
          <w:sz w:val="32"/>
          <w:szCs w:val="32"/>
        </w:rPr>
        <w:t xml:space="preserve"> 第十六条 </w:t>
      </w:r>
      <w:r>
        <w:rPr>
          <w:rFonts w:ascii="仿宋_GB2312" w:eastAsia="仿宋_GB2312" w:hint="eastAsia"/>
          <w:sz w:val="32"/>
          <w:szCs w:val="32"/>
        </w:rPr>
        <w:t>严肃党的纪律</w:t>
      </w:r>
    </w:p>
    <w:p w:rsidR="002E7676" w:rsidRDefault="002E7676" w:rsidP="002E7676">
      <w:pPr>
        <w:spacing w:line="440" w:lineRule="exact"/>
        <w:ind w:leftChars="200" w:left="420"/>
        <w:rPr>
          <w:rFonts w:ascii="仿宋_GB2312" w:eastAsia="仿宋_GB2312"/>
          <w:sz w:val="32"/>
          <w:szCs w:val="32"/>
        </w:rPr>
      </w:pPr>
      <w:r>
        <w:rPr>
          <w:rFonts w:ascii="仿宋_GB2312" w:eastAsia="仿宋_GB2312" w:hint="eastAsia"/>
          <w:sz w:val="32"/>
          <w:szCs w:val="32"/>
        </w:rPr>
        <w:t xml:space="preserve">  1.负责学生党员发展工作的党员干部、教师和学生党员</w:t>
      </w:r>
    </w:p>
    <w:p w:rsidR="002E7676" w:rsidRDefault="002E7676" w:rsidP="002E7676">
      <w:pPr>
        <w:spacing w:line="440" w:lineRule="exact"/>
        <w:rPr>
          <w:rFonts w:ascii="仿宋_GB2312" w:eastAsia="仿宋_GB2312"/>
          <w:sz w:val="32"/>
          <w:szCs w:val="32"/>
        </w:rPr>
      </w:pPr>
      <w:r>
        <w:rPr>
          <w:rFonts w:ascii="仿宋_GB2312" w:eastAsia="仿宋_GB2312" w:hint="eastAsia"/>
          <w:sz w:val="32"/>
          <w:szCs w:val="32"/>
        </w:rPr>
        <w:t>要树立法治观念，严以修身、严以用权、严以律己，清正廉洁、公道正派。</w:t>
      </w:r>
    </w:p>
    <w:p w:rsidR="002E7676" w:rsidRDefault="002E7676" w:rsidP="002E7676">
      <w:pPr>
        <w:spacing w:line="440" w:lineRule="exact"/>
        <w:ind w:firstLineChars="200" w:firstLine="640"/>
        <w:rPr>
          <w:rFonts w:ascii="仿宋_GB2312" w:eastAsia="仿宋_GB2312"/>
          <w:sz w:val="32"/>
          <w:szCs w:val="32"/>
        </w:rPr>
      </w:pPr>
      <w:r>
        <w:rPr>
          <w:rFonts w:ascii="仿宋_GB2312" w:eastAsia="仿宋_GB2312" w:hint="eastAsia"/>
          <w:sz w:val="32"/>
          <w:szCs w:val="32"/>
        </w:rPr>
        <w:t>2.负责学生党员发展工作的党员干部、教师和学生党员要自觉贯彻党的民主集中制，严守组织纪律，保守党的秘密。</w:t>
      </w:r>
    </w:p>
    <w:p w:rsidR="002E7676" w:rsidRDefault="002E7676" w:rsidP="002E7676">
      <w:pPr>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3.对无正当理由连续6个月不参加党的组织生活，或不交纳党费，或不做党所分配的工作的党员，按自行退党处理，并予以除名。</w:t>
      </w:r>
    </w:p>
    <w:p w:rsidR="002E7676" w:rsidRDefault="002E7676" w:rsidP="002E7676">
      <w:pPr>
        <w:spacing w:line="440" w:lineRule="exact"/>
        <w:ind w:firstLineChars="200" w:firstLine="640"/>
        <w:rPr>
          <w:rFonts w:ascii="黑体" w:eastAsia="黑体" w:hAnsi="宋体"/>
          <w:sz w:val="32"/>
          <w:szCs w:val="32"/>
        </w:rPr>
      </w:pPr>
      <w:r>
        <w:rPr>
          <w:rFonts w:ascii="黑体" w:eastAsia="黑体" w:hAnsi="宋体" w:hint="eastAsia"/>
          <w:sz w:val="32"/>
          <w:szCs w:val="32"/>
        </w:rPr>
        <w:t xml:space="preserve">               第六章 附 则</w:t>
      </w:r>
    </w:p>
    <w:p w:rsidR="002E7676" w:rsidRDefault="002E7676" w:rsidP="002E7676">
      <w:pPr>
        <w:spacing w:line="440" w:lineRule="exact"/>
        <w:ind w:firstLineChars="200" w:firstLine="640"/>
        <w:rPr>
          <w:rFonts w:ascii="黑体" w:eastAsia="黑体" w:hAnsi="宋体"/>
          <w:sz w:val="32"/>
          <w:szCs w:val="32"/>
        </w:rPr>
      </w:pPr>
    </w:p>
    <w:p w:rsidR="002E7676" w:rsidRDefault="002E7676" w:rsidP="002E7676">
      <w:pPr>
        <w:spacing w:line="44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b/>
          <w:bCs/>
          <w:sz w:val="32"/>
          <w:szCs w:val="32"/>
        </w:rPr>
        <w:t xml:space="preserve"> 第十七条</w:t>
      </w:r>
      <w:r>
        <w:rPr>
          <w:rFonts w:ascii="仿宋_GB2312" w:eastAsia="仿宋_GB2312" w:hAnsi="宋体" w:hint="eastAsia"/>
          <w:sz w:val="32"/>
          <w:szCs w:val="32"/>
        </w:rPr>
        <w:t xml:space="preserve"> 本细则由校党委组织部负责解释。</w:t>
      </w:r>
    </w:p>
    <w:p w:rsidR="002E7676" w:rsidRDefault="002E7676" w:rsidP="002E7676">
      <w:pPr>
        <w:spacing w:line="440" w:lineRule="exact"/>
        <w:ind w:firstLineChars="200" w:firstLine="643"/>
        <w:rPr>
          <w:rFonts w:ascii="仿宋_GB2312" w:eastAsia="仿宋_GB2312" w:hAnsi="宋体"/>
          <w:sz w:val="32"/>
          <w:szCs w:val="32"/>
        </w:rPr>
      </w:pPr>
      <w:r>
        <w:rPr>
          <w:rFonts w:ascii="仿宋_GB2312" w:eastAsia="仿宋_GB2312" w:hint="eastAsia"/>
          <w:b/>
          <w:sz w:val="32"/>
          <w:szCs w:val="32"/>
        </w:rPr>
        <w:t xml:space="preserve">第十八条 </w:t>
      </w:r>
      <w:r>
        <w:rPr>
          <w:rFonts w:ascii="仿宋_GB2312" w:eastAsia="仿宋_GB2312" w:hAnsi="宋体" w:hint="eastAsia"/>
          <w:sz w:val="32"/>
          <w:szCs w:val="32"/>
        </w:rPr>
        <w:t>本细则自下发之日试行。</w:t>
      </w:r>
    </w:p>
    <w:p w:rsidR="002E7676" w:rsidRDefault="002E7676" w:rsidP="002E7676">
      <w:pPr>
        <w:spacing w:line="440" w:lineRule="exact"/>
        <w:ind w:firstLineChars="200" w:firstLine="640"/>
        <w:rPr>
          <w:rFonts w:ascii="仿宋_GB2312" w:eastAsia="仿宋_GB2312" w:hAnsi="宋体"/>
          <w:sz w:val="32"/>
          <w:szCs w:val="32"/>
        </w:rPr>
      </w:pPr>
    </w:p>
    <w:p w:rsidR="002E7676" w:rsidRDefault="002E7676" w:rsidP="002E7676">
      <w:pPr>
        <w:spacing w:line="440" w:lineRule="exact"/>
        <w:ind w:firstLineChars="200" w:firstLine="640"/>
        <w:rPr>
          <w:rFonts w:ascii="仿宋_GB2312" w:eastAsia="仿宋_GB2312" w:hAnsi="宋体"/>
          <w:sz w:val="32"/>
          <w:szCs w:val="32"/>
        </w:rPr>
      </w:pPr>
    </w:p>
    <w:p w:rsidR="002E7676" w:rsidRDefault="002E7676" w:rsidP="002E7676">
      <w:pPr>
        <w:pStyle w:val="1"/>
        <w:spacing w:before="0" w:beforeAutospacing="0" w:after="0" w:afterAutospacing="0" w:line="440" w:lineRule="exact"/>
        <w:ind w:firstLineChars="196" w:firstLine="627"/>
        <w:rPr>
          <w:rFonts w:ascii="仿宋_GB2312" w:eastAsia="仿宋_GB2312" w:cs="Times New Roman"/>
          <w:kern w:val="2"/>
          <w:sz w:val="32"/>
          <w:szCs w:val="32"/>
        </w:rPr>
      </w:pPr>
      <w:r>
        <w:rPr>
          <w:rFonts w:ascii="仿宋_GB2312" w:eastAsia="仿宋_GB2312" w:cs="Times New Roman" w:hint="eastAsia"/>
          <w:kern w:val="2"/>
          <w:sz w:val="32"/>
          <w:szCs w:val="32"/>
        </w:rPr>
        <w:t xml:space="preserve">                        中共天津工业大学委员会</w:t>
      </w:r>
    </w:p>
    <w:p w:rsidR="002E7676" w:rsidRDefault="002E7676" w:rsidP="002E7676">
      <w:pPr>
        <w:pStyle w:val="1"/>
        <w:spacing w:before="0" w:beforeAutospacing="0" w:after="0" w:afterAutospacing="0" w:line="440" w:lineRule="exact"/>
        <w:ind w:firstLineChars="196" w:firstLine="627"/>
      </w:pPr>
      <w:r>
        <w:rPr>
          <w:rFonts w:ascii="仿宋_GB2312" w:eastAsia="仿宋_GB2312" w:cs="Times New Roman" w:hint="eastAsia"/>
          <w:kern w:val="2"/>
          <w:sz w:val="32"/>
          <w:szCs w:val="32"/>
        </w:rPr>
        <w:t xml:space="preserve">                           2015年6月8日</w:t>
      </w:r>
    </w:p>
    <w:p w:rsidR="004116D8" w:rsidRDefault="004116D8"/>
    <w:sectPr w:rsidR="004116D8" w:rsidSect="004116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B0C" w:rsidRDefault="00D80B0C" w:rsidP="00F54589">
      <w:r>
        <w:separator/>
      </w:r>
    </w:p>
  </w:endnote>
  <w:endnote w:type="continuationSeparator" w:id="0">
    <w:p w:rsidR="00D80B0C" w:rsidRDefault="00D80B0C" w:rsidP="00F545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B0C" w:rsidRDefault="00D80B0C" w:rsidP="00F54589">
      <w:r>
        <w:separator/>
      </w:r>
    </w:p>
  </w:footnote>
  <w:footnote w:type="continuationSeparator" w:id="0">
    <w:p w:rsidR="00D80B0C" w:rsidRDefault="00D80B0C" w:rsidP="00F54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878D8"/>
    <w:multiLevelType w:val="singleLevel"/>
    <w:tmpl w:val="554878D8"/>
    <w:lvl w:ilvl="0">
      <w:start w:val="3"/>
      <w:numFmt w:val="decimal"/>
      <w:suff w:val="nothing"/>
      <w:lvlText w:val="%1."/>
      <w:lvlJc w:val="left"/>
    </w:lvl>
  </w:abstractNum>
  <w:abstractNum w:abstractNumId="1">
    <w:nsid w:val="554B21B9"/>
    <w:multiLevelType w:val="singleLevel"/>
    <w:tmpl w:val="554B21B9"/>
    <w:lvl w:ilvl="0">
      <w:start w:val="2"/>
      <w:numFmt w:val="decimal"/>
      <w:suff w:val="nothing"/>
      <w:lvlText w:val="%1."/>
      <w:lvlJc w:val="left"/>
    </w:lvl>
  </w:abstractNum>
  <w:abstractNum w:abstractNumId="2">
    <w:nsid w:val="554C1747"/>
    <w:multiLevelType w:val="singleLevel"/>
    <w:tmpl w:val="554C1747"/>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7676"/>
    <w:rsid w:val="00011559"/>
    <w:rsid w:val="0001339C"/>
    <w:rsid w:val="00014B57"/>
    <w:rsid w:val="000165D0"/>
    <w:rsid w:val="00021AC5"/>
    <w:rsid w:val="00022B50"/>
    <w:rsid w:val="000242F5"/>
    <w:rsid w:val="000400AF"/>
    <w:rsid w:val="000411CA"/>
    <w:rsid w:val="000600C3"/>
    <w:rsid w:val="00061806"/>
    <w:rsid w:val="000640BE"/>
    <w:rsid w:val="00065EB7"/>
    <w:rsid w:val="0007626F"/>
    <w:rsid w:val="00081C8C"/>
    <w:rsid w:val="0008243C"/>
    <w:rsid w:val="00094161"/>
    <w:rsid w:val="000951C7"/>
    <w:rsid w:val="000A2E44"/>
    <w:rsid w:val="000A3DBA"/>
    <w:rsid w:val="000A65B8"/>
    <w:rsid w:val="000B3AEB"/>
    <w:rsid w:val="000B705D"/>
    <w:rsid w:val="000C351D"/>
    <w:rsid w:val="000D119B"/>
    <w:rsid w:val="000D4BF8"/>
    <w:rsid w:val="00106D1D"/>
    <w:rsid w:val="00112DD0"/>
    <w:rsid w:val="00120272"/>
    <w:rsid w:val="0012346C"/>
    <w:rsid w:val="00125754"/>
    <w:rsid w:val="00144B62"/>
    <w:rsid w:val="00156656"/>
    <w:rsid w:val="00165207"/>
    <w:rsid w:val="001706A5"/>
    <w:rsid w:val="00170FB5"/>
    <w:rsid w:val="001714A1"/>
    <w:rsid w:val="00190830"/>
    <w:rsid w:val="00192D29"/>
    <w:rsid w:val="00194D4D"/>
    <w:rsid w:val="00195E44"/>
    <w:rsid w:val="001A0B51"/>
    <w:rsid w:val="001A1ECF"/>
    <w:rsid w:val="001A27C2"/>
    <w:rsid w:val="001A6111"/>
    <w:rsid w:val="001A658D"/>
    <w:rsid w:val="001B0706"/>
    <w:rsid w:val="001B209A"/>
    <w:rsid w:val="001B58D9"/>
    <w:rsid w:val="001C61EA"/>
    <w:rsid w:val="001D3509"/>
    <w:rsid w:val="001D6894"/>
    <w:rsid w:val="001E2FDE"/>
    <w:rsid w:val="001E52DD"/>
    <w:rsid w:val="001F3495"/>
    <w:rsid w:val="001F3B1F"/>
    <w:rsid w:val="001F5A20"/>
    <w:rsid w:val="002022A2"/>
    <w:rsid w:val="0020504C"/>
    <w:rsid w:val="00207427"/>
    <w:rsid w:val="00207A64"/>
    <w:rsid w:val="00207F71"/>
    <w:rsid w:val="00212B67"/>
    <w:rsid w:val="002326D6"/>
    <w:rsid w:val="0023477B"/>
    <w:rsid w:val="00234DD0"/>
    <w:rsid w:val="00250989"/>
    <w:rsid w:val="0026071B"/>
    <w:rsid w:val="002637BD"/>
    <w:rsid w:val="00266240"/>
    <w:rsid w:val="002810A6"/>
    <w:rsid w:val="0028312C"/>
    <w:rsid w:val="00297822"/>
    <w:rsid w:val="002A0C5C"/>
    <w:rsid w:val="002B04E7"/>
    <w:rsid w:val="002B791D"/>
    <w:rsid w:val="002C0554"/>
    <w:rsid w:val="002C6366"/>
    <w:rsid w:val="002D1455"/>
    <w:rsid w:val="002D7529"/>
    <w:rsid w:val="002E241A"/>
    <w:rsid w:val="002E54B7"/>
    <w:rsid w:val="002E6B91"/>
    <w:rsid w:val="002E7676"/>
    <w:rsid w:val="002F30D7"/>
    <w:rsid w:val="00300468"/>
    <w:rsid w:val="00303718"/>
    <w:rsid w:val="00304740"/>
    <w:rsid w:val="00315050"/>
    <w:rsid w:val="00332DC9"/>
    <w:rsid w:val="00332F4B"/>
    <w:rsid w:val="0033369B"/>
    <w:rsid w:val="003343AE"/>
    <w:rsid w:val="0033774F"/>
    <w:rsid w:val="00343680"/>
    <w:rsid w:val="00345CAF"/>
    <w:rsid w:val="00347474"/>
    <w:rsid w:val="00353FCA"/>
    <w:rsid w:val="00357404"/>
    <w:rsid w:val="003642FC"/>
    <w:rsid w:val="00383FD9"/>
    <w:rsid w:val="00386CEC"/>
    <w:rsid w:val="00386D69"/>
    <w:rsid w:val="003A740B"/>
    <w:rsid w:val="003B02AF"/>
    <w:rsid w:val="003C5938"/>
    <w:rsid w:val="003D7FA5"/>
    <w:rsid w:val="003E3949"/>
    <w:rsid w:val="003E7DBB"/>
    <w:rsid w:val="0040088C"/>
    <w:rsid w:val="004116D8"/>
    <w:rsid w:val="004152E5"/>
    <w:rsid w:val="004158EB"/>
    <w:rsid w:val="00444067"/>
    <w:rsid w:val="00450178"/>
    <w:rsid w:val="004528A9"/>
    <w:rsid w:val="00453794"/>
    <w:rsid w:val="004723EA"/>
    <w:rsid w:val="00473F8D"/>
    <w:rsid w:val="004754C9"/>
    <w:rsid w:val="004905D5"/>
    <w:rsid w:val="004946D9"/>
    <w:rsid w:val="00494BF2"/>
    <w:rsid w:val="00497045"/>
    <w:rsid w:val="00497077"/>
    <w:rsid w:val="004A1220"/>
    <w:rsid w:val="004A24FB"/>
    <w:rsid w:val="004A34F6"/>
    <w:rsid w:val="004A4B5C"/>
    <w:rsid w:val="004B2E9C"/>
    <w:rsid w:val="004D054F"/>
    <w:rsid w:val="004D239D"/>
    <w:rsid w:val="004D491F"/>
    <w:rsid w:val="004D6A98"/>
    <w:rsid w:val="004E032F"/>
    <w:rsid w:val="004E3D02"/>
    <w:rsid w:val="004E403A"/>
    <w:rsid w:val="00500B02"/>
    <w:rsid w:val="005011C8"/>
    <w:rsid w:val="00501B4E"/>
    <w:rsid w:val="005306C5"/>
    <w:rsid w:val="00537CDC"/>
    <w:rsid w:val="0054044D"/>
    <w:rsid w:val="00543B5D"/>
    <w:rsid w:val="00547A89"/>
    <w:rsid w:val="00555A10"/>
    <w:rsid w:val="00561553"/>
    <w:rsid w:val="0056538F"/>
    <w:rsid w:val="0057465F"/>
    <w:rsid w:val="00575045"/>
    <w:rsid w:val="00575CB3"/>
    <w:rsid w:val="00576945"/>
    <w:rsid w:val="005869DE"/>
    <w:rsid w:val="00586E5E"/>
    <w:rsid w:val="0059112F"/>
    <w:rsid w:val="0059131B"/>
    <w:rsid w:val="00591F3D"/>
    <w:rsid w:val="005964B4"/>
    <w:rsid w:val="005A3BD4"/>
    <w:rsid w:val="005B1AA2"/>
    <w:rsid w:val="005B6CE5"/>
    <w:rsid w:val="005C575A"/>
    <w:rsid w:val="005C72EC"/>
    <w:rsid w:val="0060252A"/>
    <w:rsid w:val="00602D6A"/>
    <w:rsid w:val="006124CD"/>
    <w:rsid w:val="00613C1F"/>
    <w:rsid w:val="0062135B"/>
    <w:rsid w:val="006255D1"/>
    <w:rsid w:val="00636A5D"/>
    <w:rsid w:val="00636DDB"/>
    <w:rsid w:val="006400E3"/>
    <w:rsid w:val="00643A77"/>
    <w:rsid w:val="00650516"/>
    <w:rsid w:val="00651DF4"/>
    <w:rsid w:val="0067037F"/>
    <w:rsid w:val="00676529"/>
    <w:rsid w:val="006848FE"/>
    <w:rsid w:val="00692F1D"/>
    <w:rsid w:val="00693DCB"/>
    <w:rsid w:val="00696B7F"/>
    <w:rsid w:val="006A6415"/>
    <w:rsid w:val="006C2901"/>
    <w:rsid w:val="006D69E8"/>
    <w:rsid w:val="006E17A5"/>
    <w:rsid w:val="006E4803"/>
    <w:rsid w:val="006E7615"/>
    <w:rsid w:val="00703CE6"/>
    <w:rsid w:val="00705165"/>
    <w:rsid w:val="00711C19"/>
    <w:rsid w:val="00720AC3"/>
    <w:rsid w:val="0073087E"/>
    <w:rsid w:val="007360DC"/>
    <w:rsid w:val="00743210"/>
    <w:rsid w:val="0075418B"/>
    <w:rsid w:val="00762803"/>
    <w:rsid w:val="00764E6B"/>
    <w:rsid w:val="007650F3"/>
    <w:rsid w:val="00773068"/>
    <w:rsid w:val="00786C34"/>
    <w:rsid w:val="00787FFC"/>
    <w:rsid w:val="0079360C"/>
    <w:rsid w:val="007A0E5D"/>
    <w:rsid w:val="007A51BF"/>
    <w:rsid w:val="007B2586"/>
    <w:rsid w:val="007C5BEE"/>
    <w:rsid w:val="007C6D40"/>
    <w:rsid w:val="007D6296"/>
    <w:rsid w:val="00810C02"/>
    <w:rsid w:val="008209D2"/>
    <w:rsid w:val="00821700"/>
    <w:rsid w:val="008267C8"/>
    <w:rsid w:val="008278C0"/>
    <w:rsid w:val="0083326C"/>
    <w:rsid w:val="008334D5"/>
    <w:rsid w:val="00833B2D"/>
    <w:rsid w:val="008366CD"/>
    <w:rsid w:val="00854490"/>
    <w:rsid w:val="00855BE9"/>
    <w:rsid w:val="008650F2"/>
    <w:rsid w:val="0086579D"/>
    <w:rsid w:val="00872EC7"/>
    <w:rsid w:val="00876C99"/>
    <w:rsid w:val="00881995"/>
    <w:rsid w:val="00892210"/>
    <w:rsid w:val="00893D17"/>
    <w:rsid w:val="008978B2"/>
    <w:rsid w:val="008A4F12"/>
    <w:rsid w:val="008A6BDE"/>
    <w:rsid w:val="008A7DB4"/>
    <w:rsid w:val="008B4000"/>
    <w:rsid w:val="008B409F"/>
    <w:rsid w:val="008B59B9"/>
    <w:rsid w:val="008D0563"/>
    <w:rsid w:val="008D0DD5"/>
    <w:rsid w:val="008D68CC"/>
    <w:rsid w:val="008E52A8"/>
    <w:rsid w:val="008E5C63"/>
    <w:rsid w:val="00900F73"/>
    <w:rsid w:val="009073CC"/>
    <w:rsid w:val="00907F3E"/>
    <w:rsid w:val="009174CE"/>
    <w:rsid w:val="00926B28"/>
    <w:rsid w:val="00927E08"/>
    <w:rsid w:val="009431FD"/>
    <w:rsid w:val="00956194"/>
    <w:rsid w:val="00964701"/>
    <w:rsid w:val="00972D04"/>
    <w:rsid w:val="00994EC9"/>
    <w:rsid w:val="009C17E6"/>
    <w:rsid w:val="009C43FD"/>
    <w:rsid w:val="009C7B91"/>
    <w:rsid w:val="009D4624"/>
    <w:rsid w:val="009E1818"/>
    <w:rsid w:val="009E3B50"/>
    <w:rsid w:val="009F0EE7"/>
    <w:rsid w:val="00A0009C"/>
    <w:rsid w:val="00A04D51"/>
    <w:rsid w:val="00A05F8C"/>
    <w:rsid w:val="00A10926"/>
    <w:rsid w:val="00A33B79"/>
    <w:rsid w:val="00A34DC6"/>
    <w:rsid w:val="00A43E5A"/>
    <w:rsid w:val="00A45F45"/>
    <w:rsid w:val="00A468A5"/>
    <w:rsid w:val="00A5207F"/>
    <w:rsid w:val="00A62882"/>
    <w:rsid w:val="00A751A0"/>
    <w:rsid w:val="00A751E5"/>
    <w:rsid w:val="00A77A5E"/>
    <w:rsid w:val="00A82413"/>
    <w:rsid w:val="00A85C23"/>
    <w:rsid w:val="00A87E0E"/>
    <w:rsid w:val="00A927AE"/>
    <w:rsid w:val="00A97465"/>
    <w:rsid w:val="00AA203C"/>
    <w:rsid w:val="00AA36D4"/>
    <w:rsid w:val="00AA4602"/>
    <w:rsid w:val="00AC61E6"/>
    <w:rsid w:val="00AD0BAD"/>
    <w:rsid w:val="00AD0F2C"/>
    <w:rsid w:val="00AD43B6"/>
    <w:rsid w:val="00AD5D6B"/>
    <w:rsid w:val="00AE2543"/>
    <w:rsid w:val="00AE2735"/>
    <w:rsid w:val="00AE2B65"/>
    <w:rsid w:val="00AE4BE8"/>
    <w:rsid w:val="00B040C6"/>
    <w:rsid w:val="00B07118"/>
    <w:rsid w:val="00B149FB"/>
    <w:rsid w:val="00B14AF7"/>
    <w:rsid w:val="00B21792"/>
    <w:rsid w:val="00B222FF"/>
    <w:rsid w:val="00B30473"/>
    <w:rsid w:val="00B527C7"/>
    <w:rsid w:val="00B528EC"/>
    <w:rsid w:val="00B5697A"/>
    <w:rsid w:val="00B610D2"/>
    <w:rsid w:val="00B6153C"/>
    <w:rsid w:val="00B62516"/>
    <w:rsid w:val="00B64333"/>
    <w:rsid w:val="00B72465"/>
    <w:rsid w:val="00B77462"/>
    <w:rsid w:val="00B818FC"/>
    <w:rsid w:val="00BB35FC"/>
    <w:rsid w:val="00BC0D40"/>
    <w:rsid w:val="00BD2B5C"/>
    <w:rsid w:val="00BE69F6"/>
    <w:rsid w:val="00BE6F25"/>
    <w:rsid w:val="00BF312D"/>
    <w:rsid w:val="00C048CE"/>
    <w:rsid w:val="00C27BD2"/>
    <w:rsid w:val="00C53057"/>
    <w:rsid w:val="00C54291"/>
    <w:rsid w:val="00C62479"/>
    <w:rsid w:val="00C62F7F"/>
    <w:rsid w:val="00C65287"/>
    <w:rsid w:val="00C675D9"/>
    <w:rsid w:val="00C715A4"/>
    <w:rsid w:val="00C80AC4"/>
    <w:rsid w:val="00C81A26"/>
    <w:rsid w:val="00C8623C"/>
    <w:rsid w:val="00C935ED"/>
    <w:rsid w:val="00C9545D"/>
    <w:rsid w:val="00CB7EA7"/>
    <w:rsid w:val="00CB7EE8"/>
    <w:rsid w:val="00CC2066"/>
    <w:rsid w:val="00CC443F"/>
    <w:rsid w:val="00CD3D52"/>
    <w:rsid w:val="00CD4832"/>
    <w:rsid w:val="00CE3C2B"/>
    <w:rsid w:val="00CF5D1A"/>
    <w:rsid w:val="00CF6C9F"/>
    <w:rsid w:val="00CF6F4C"/>
    <w:rsid w:val="00D00882"/>
    <w:rsid w:val="00D11954"/>
    <w:rsid w:val="00D22530"/>
    <w:rsid w:val="00D24897"/>
    <w:rsid w:val="00D30C91"/>
    <w:rsid w:val="00D37AD8"/>
    <w:rsid w:val="00D55D50"/>
    <w:rsid w:val="00D569B0"/>
    <w:rsid w:val="00D57E27"/>
    <w:rsid w:val="00D610A5"/>
    <w:rsid w:val="00D6177C"/>
    <w:rsid w:val="00D61BFA"/>
    <w:rsid w:val="00D63D21"/>
    <w:rsid w:val="00D73266"/>
    <w:rsid w:val="00D74104"/>
    <w:rsid w:val="00D80B0C"/>
    <w:rsid w:val="00D93C9F"/>
    <w:rsid w:val="00D9604F"/>
    <w:rsid w:val="00DA0778"/>
    <w:rsid w:val="00DA5FCB"/>
    <w:rsid w:val="00DB75F8"/>
    <w:rsid w:val="00DC4718"/>
    <w:rsid w:val="00DC6284"/>
    <w:rsid w:val="00DD6D12"/>
    <w:rsid w:val="00DE6F97"/>
    <w:rsid w:val="00DF5F42"/>
    <w:rsid w:val="00E00240"/>
    <w:rsid w:val="00E047C6"/>
    <w:rsid w:val="00E143D4"/>
    <w:rsid w:val="00E15DBB"/>
    <w:rsid w:val="00E338FB"/>
    <w:rsid w:val="00E41B61"/>
    <w:rsid w:val="00E44E38"/>
    <w:rsid w:val="00E50D2E"/>
    <w:rsid w:val="00E52E7C"/>
    <w:rsid w:val="00E54943"/>
    <w:rsid w:val="00E55C8F"/>
    <w:rsid w:val="00E708D4"/>
    <w:rsid w:val="00E8168F"/>
    <w:rsid w:val="00E8727B"/>
    <w:rsid w:val="00E908A0"/>
    <w:rsid w:val="00E9476A"/>
    <w:rsid w:val="00E9680D"/>
    <w:rsid w:val="00EA39A9"/>
    <w:rsid w:val="00EA588B"/>
    <w:rsid w:val="00EA7292"/>
    <w:rsid w:val="00EC01CE"/>
    <w:rsid w:val="00ED0FE3"/>
    <w:rsid w:val="00EE0E6C"/>
    <w:rsid w:val="00EE6059"/>
    <w:rsid w:val="00EF4D9A"/>
    <w:rsid w:val="00EF6F6D"/>
    <w:rsid w:val="00EF76BC"/>
    <w:rsid w:val="00F04DEB"/>
    <w:rsid w:val="00F1485D"/>
    <w:rsid w:val="00F14D5A"/>
    <w:rsid w:val="00F20D7F"/>
    <w:rsid w:val="00F25D28"/>
    <w:rsid w:val="00F35085"/>
    <w:rsid w:val="00F413B8"/>
    <w:rsid w:val="00F43A8C"/>
    <w:rsid w:val="00F54589"/>
    <w:rsid w:val="00F56534"/>
    <w:rsid w:val="00F575AD"/>
    <w:rsid w:val="00F60C3B"/>
    <w:rsid w:val="00F6287B"/>
    <w:rsid w:val="00F71294"/>
    <w:rsid w:val="00F72CFF"/>
    <w:rsid w:val="00F7763D"/>
    <w:rsid w:val="00F95E08"/>
    <w:rsid w:val="00FA66DB"/>
    <w:rsid w:val="00FB1282"/>
    <w:rsid w:val="00FC3E1E"/>
    <w:rsid w:val="00FD4A1A"/>
    <w:rsid w:val="00FD6FE8"/>
    <w:rsid w:val="00FE69BD"/>
    <w:rsid w:val="00FF1819"/>
    <w:rsid w:val="00FF622C"/>
    <w:rsid w:val="00FF78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76"/>
    <w:pPr>
      <w:widowControl w:val="0"/>
      <w:spacing w:line="240" w:lineRule="auto"/>
      <w:jc w:val="both"/>
    </w:pPr>
    <w:rPr>
      <w:rFonts w:ascii="Times New Roman" w:eastAsia="宋体" w:hAnsi="Times New Roman" w:cs="Times New Roman"/>
      <w:szCs w:val="20"/>
    </w:rPr>
  </w:style>
  <w:style w:type="paragraph" w:styleId="2">
    <w:name w:val="heading 2"/>
    <w:basedOn w:val="a"/>
    <w:next w:val="a"/>
    <w:link w:val="2Char"/>
    <w:uiPriority w:val="9"/>
    <w:qFormat/>
    <w:rsid w:val="002E767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2E767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E7676"/>
    <w:rPr>
      <w:rFonts w:ascii="Cambria" w:eastAsia="宋体" w:hAnsi="Cambria" w:cs="Times New Roman"/>
      <w:b/>
      <w:bCs/>
      <w:sz w:val="32"/>
      <w:szCs w:val="32"/>
    </w:rPr>
  </w:style>
  <w:style w:type="character" w:customStyle="1" w:styleId="3Char">
    <w:name w:val="标题 3 Char"/>
    <w:basedOn w:val="a0"/>
    <w:link w:val="3"/>
    <w:uiPriority w:val="9"/>
    <w:rsid w:val="002E7676"/>
    <w:rPr>
      <w:rFonts w:ascii="Times New Roman" w:eastAsia="宋体" w:hAnsi="Times New Roman" w:cs="Times New Roman"/>
      <w:b/>
      <w:bCs/>
      <w:sz w:val="32"/>
      <w:szCs w:val="32"/>
    </w:rPr>
  </w:style>
  <w:style w:type="paragraph" w:customStyle="1" w:styleId="1">
    <w:name w:val="普通(网站)1"/>
    <w:basedOn w:val="a"/>
    <w:rsid w:val="002E7676"/>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rsid w:val="002E7676"/>
    <w:pPr>
      <w:ind w:firstLineChars="200" w:firstLine="420"/>
    </w:pPr>
  </w:style>
  <w:style w:type="paragraph" w:styleId="a3">
    <w:name w:val="header"/>
    <w:basedOn w:val="a"/>
    <w:link w:val="Char"/>
    <w:uiPriority w:val="99"/>
    <w:semiHidden/>
    <w:unhideWhenUsed/>
    <w:rsid w:val="00F545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4589"/>
    <w:rPr>
      <w:rFonts w:ascii="Times New Roman" w:eastAsia="宋体" w:hAnsi="Times New Roman" w:cs="Times New Roman"/>
      <w:sz w:val="18"/>
      <w:szCs w:val="18"/>
    </w:rPr>
  </w:style>
  <w:style w:type="paragraph" w:styleId="a4">
    <w:name w:val="footer"/>
    <w:basedOn w:val="a"/>
    <w:link w:val="Char0"/>
    <w:uiPriority w:val="99"/>
    <w:semiHidden/>
    <w:unhideWhenUsed/>
    <w:rsid w:val="00F545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458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sogou.com/lemma/ShowInnerLink.htm?lemmaId=7655632&amp;ss_c=ssc.citiao.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2016-12-28T01:55:00Z</dcterms:created>
  <dcterms:modified xsi:type="dcterms:W3CDTF">2016-12-28T02:11:00Z</dcterms:modified>
</cp:coreProperties>
</file>